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5D6CC316" w:rsid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«Буинский ветеринарный техникум»</w:t>
      </w:r>
    </w:p>
    <w:p w14:paraId="30851A47" w14:textId="7D4DF639" w:rsidR="00531B38" w:rsidRDefault="00531B38" w:rsidP="006B6AB5">
      <w:pPr>
        <w:widowControl w:val="0"/>
        <w:spacing w:line="360" w:lineRule="auto"/>
        <w:ind w:firstLine="567"/>
        <w:jc w:val="center"/>
        <w:rPr>
          <w:rFonts w:ascii="Times New Roman" w:eastAsia="Arial Unicode MS" w:hAnsi="Times New Roman"/>
          <w:color w:val="000000"/>
          <w:sz w:val="28"/>
          <w:szCs w:val="28"/>
          <w:lang w:bidi="ru-RU"/>
        </w:rPr>
      </w:pPr>
    </w:p>
    <w:p w14:paraId="32EBE025" w14:textId="77777777" w:rsidR="00531B38" w:rsidRPr="00386413" w:rsidRDefault="00531B38" w:rsidP="006B6AB5">
      <w:pPr>
        <w:widowControl w:val="0"/>
        <w:spacing w:line="360" w:lineRule="auto"/>
        <w:ind w:firstLine="567"/>
        <w:jc w:val="center"/>
        <w:rPr>
          <w:rFonts w:ascii="Times New Roman" w:eastAsia="Arial Unicode MS" w:hAnsi="Times New Roman"/>
          <w:color w:val="000000"/>
          <w:sz w:val="28"/>
          <w:szCs w:val="28"/>
          <w:lang w:bidi="ru-RU"/>
        </w:rPr>
      </w:pPr>
    </w:p>
    <w:p w14:paraId="0C04B6E9" w14:textId="13D99489" w:rsidR="002154C6" w:rsidRPr="00531B38" w:rsidRDefault="00531B38" w:rsidP="00531B38">
      <w:pPr>
        <w:widowControl w:val="0"/>
        <w:spacing w:line="360" w:lineRule="auto"/>
        <w:ind w:firstLine="567"/>
        <w:jc w:val="right"/>
        <w:rPr>
          <w:rFonts w:ascii="Times New Roman" w:eastAsia="Arial Unicode MS" w:hAnsi="Times New Roman"/>
          <w:color w:val="000000"/>
          <w:sz w:val="28"/>
          <w:szCs w:val="28"/>
          <w:lang w:bidi="ru-RU"/>
        </w:rPr>
      </w:pPr>
      <w:r w:rsidRPr="00531B38">
        <w:rPr>
          <w:noProof/>
        </w:rPr>
        <w:drawing>
          <wp:inline distT="0" distB="0" distL="0" distR="0" wp14:anchorId="4B3B9F74" wp14:editId="4960FCCE">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067050" cy="1733550"/>
                    </a:xfrm>
                    <a:prstGeom prst="rect">
                      <a:avLst/>
                    </a:prstGeom>
                  </pic:spPr>
                </pic:pic>
              </a:graphicData>
            </a:graphic>
          </wp:inline>
        </w:drawing>
      </w:r>
      <w:r w:rsidR="00676AEC">
        <w:rPr>
          <w:rFonts w:ascii="Times New Roman" w:hAnsi="Times New Roman"/>
          <w:sz w:val="28"/>
          <w:szCs w:val="28"/>
        </w:rPr>
        <w:t xml:space="preserve">          </w:t>
      </w:r>
      <w:r w:rsidR="00386413" w:rsidRPr="00386413">
        <w:rPr>
          <w:rFonts w:ascii="Times New Roman" w:hAnsi="Times New Roman"/>
          <w:sz w:val="28"/>
          <w:szCs w:val="28"/>
        </w:rPr>
        <w:t xml:space="preserve">                                  </w:t>
      </w:r>
    </w:p>
    <w:p w14:paraId="3FA69129" w14:textId="77777777" w:rsidR="002154C6" w:rsidRDefault="002154C6" w:rsidP="006B6AB5">
      <w:pPr>
        <w:suppressAutoHyphens/>
        <w:spacing w:after="0" w:line="360" w:lineRule="auto"/>
        <w:jc w:val="center"/>
        <w:rPr>
          <w:rFonts w:ascii="Times New Roman" w:hAnsi="Times New Roman"/>
          <w:b/>
          <w:bCs/>
          <w:sz w:val="24"/>
          <w:szCs w:val="24"/>
          <w:lang w:val="x-none" w:eastAsia="x-none"/>
        </w:rPr>
      </w:pPr>
    </w:p>
    <w:p w14:paraId="6378A9E6" w14:textId="77777777" w:rsidR="002154C6" w:rsidRDefault="002154C6" w:rsidP="006B6AB5">
      <w:pPr>
        <w:suppressAutoHyphens/>
        <w:spacing w:after="0" w:line="360" w:lineRule="auto"/>
        <w:jc w:val="center"/>
        <w:rPr>
          <w:rFonts w:ascii="Times New Roman" w:hAnsi="Times New Roman"/>
          <w:b/>
          <w:bCs/>
          <w:sz w:val="24"/>
          <w:szCs w:val="24"/>
          <w:lang w:val="x-none" w:eastAsia="x-none"/>
        </w:rPr>
      </w:pPr>
    </w:p>
    <w:p w14:paraId="4B0CE1BD" w14:textId="77777777" w:rsidR="002154C6" w:rsidRDefault="002154C6" w:rsidP="006B6AB5">
      <w:pPr>
        <w:suppressAutoHyphens/>
        <w:spacing w:after="0" w:line="360" w:lineRule="auto"/>
        <w:jc w:val="center"/>
        <w:rPr>
          <w:rFonts w:ascii="Times New Roman" w:hAnsi="Times New Roman"/>
          <w:b/>
          <w:bCs/>
          <w:sz w:val="24"/>
          <w:szCs w:val="24"/>
          <w:lang w:val="x-none" w:eastAsia="x-none"/>
        </w:rPr>
      </w:pPr>
    </w:p>
    <w:p w14:paraId="1DD59309" w14:textId="271AD292" w:rsidR="00386413" w:rsidRPr="00AB24A6"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val="x-none" w:eastAsia="x-none"/>
        </w:rPr>
        <w:t xml:space="preserve">РАБОЧАЯ ПРОГРАММА </w:t>
      </w:r>
      <w:r w:rsidR="00AB24A6" w:rsidRPr="00AB24A6">
        <w:rPr>
          <w:rFonts w:ascii="Times New Roman" w:hAnsi="Times New Roman"/>
          <w:b/>
          <w:bCs/>
          <w:sz w:val="24"/>
          <w:szCs w:val="24"/>
          <w:lang w:val="x-none" w:eastAsia="x-none"/>
        </w:rPr>
        <w:t>УЧЕБН</w:t>
      </w:r>
      <w:r w:rsidR="00AB24A6">
        <w:rPr>
          <w:rFonts w:ascii="Times New Roman" w:hAnsi="Times New Roman"/>
          <w:b/>
          <w:bCs/>
          <w:sz w:val="24"/>
          <w:szCs w:val="24"/>
          <w:lang w:eastAsia="x-none"/>
        </w:rPr>
        <w:t>ОЙ</w:t>
      </w:r>
      <w:r w:rsidR="00AB24A6" w:rsidRPr="00AB24A6">
        <w:rPr>
          <w:rFonts w:ascii="Times New Roman" w:hAnsi="Times New Roman"/>
          <w:b/>
          <w:bCs/>
          <w:sz w:val="24"/>
          <w:szCs w:val="24"/>
          <w:lang w:val="x-none" w:eastAsia="x-none"/>
        </w:rPr>
        <w:t xml:space="preserve"> ДИСЦИПЛИН</w:t>
      </w:r>
      <w:r w:rsidR="00AB24A6">
        <w:rPr>
          <w:rFonts w:ascii="Times New Roman" w:hAnsi="Times New Roman"/>
          <w:b/>
          <w:bCs/>
          <w:sz w:val="24"/>
          <w:szCs w:val="24"/>
          <w:lang w:eastAsia="x-none"/>
        </w:rPr>
        <w:t>Ы</w:t>
      </w:r>
    </w:p>
    <w:p w14:paraId="257694DE" w14:textId="41D29B76" w:rsidR="00386413" w:rsidRPr="00100BAB" w:rsidRDefault="00386413" w:rsidP="003D7B62">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val="x-none" w:eastAsia="x-none"/>
        </w:rPr>
        <w:t>«</w:t>
      </w:r>
      <w:r w:rsidR="00531B38">
        <w:rPr>
          <w:rFonts w:ascii="Times New Roman" w:hAnsi="Times New Roman"/>
          <w:b/>
          <w:bCs/>
          <w:sz w:val="24"/>
          <w:szCs w:val="24"/>
          <w:lang w:eastAsia="x-none"/>
        </w:rPr>
        <w:t>ОП.06</w:t>
      </w:r>
      <w:r w:rsidR="003D7B62" w:rsidRPr="003D7B62">
        <w:rPr>
          <w:rFonts w:ascii="Times New Roman" w:hAnsi="Times New Roman"/>
          <w:b/>
          <w:bCs/>
          <w:sz w:val="24"/>
          <w:szCs w:val="24"/>
          <w:lang w:val="x-none" w:eastAsia="x-none"/>
        </w:rPr>
        <w:t xml:space="preserve"> Безопасность жизнедеятельности</w:t>
      </w:r>
      <w:r w:rsidR="00100BAB">
        <w:rPr>
          <w:rFonts w:ascii="Times New Roman" w:hAnsi="Times New Roman"/>
          <w:b/>
          <w:bCs/>
          <w:sz w:val="24"/>
          <w:szCs w:val="24"/>
          <w:lang w:eastAsia="x-none"/>
        </w:rPr>
        <w:t>»</w:t>
      </w:r>
    </w:p>
    <w:p w14:paraId="5139BEE5" w14:textId="77777777" w:rsidR="00386413" w:rsidRPr="00F810EB" w:rsidRDefault="00386413" w:rsidP="006B6AB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33E5E535" w14:textId="3176D347" w:rsidR="00676AEC" w:rsidRDefault="00676AEC" w:rsidP="00676AEC">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531B38">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531B38">
        <w:rPr>
          <w:rFonts w:ascii="Times New Roman" w:hAnsi="Times New Roman"/>
          <w:b/>
          <w:bCs/>
          <w:sz w:val="24"/>
          <w:szCs w:val="24"/>
          <w:lang w:eastAsia="x-none"/>
        </w:rPr>
        <w:t>Информационные системы и программирование</w:t>
      </w:r>
    </w:p>
    <w:p w14:paraId="281A2FF5" w14:textId="77777777" w:rsidR="001E03C6" w:rsidRPr="00F810EB" w:rsidRDefault="001E03C6" w:rsidP="00531B38">
      <w:pPr>
        <w:spacing w:line="360" w:lineRule="auto"/>
        <w:rPr>
          <w:rFonts w:ascii="Times New Roman" w:hAnsi="Times New Roman"/>
          <w:b/>
          <w:spacing w:val="-2"/>
          <w:sz w:val="24"/>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  </w:t>
      </w:r>
      <w:r w:rsidRPr="00F810EB">
        <w:rPr>
          <w:rFonts w:ascii="Times New Roman" w:hAnsi="Times New Roman"/>
          <w:sz w:val="28"/>
          <w:szCs w:val="28"/>
          <w:u w:val="single"/>
        </w:rPr>
        <w:t>3 года 10 месяцев</w:t>
      </w:r>
    </w:p>
    <w:p w14:paraId="09F02D17" w14:textId="77777777" w:rsidR="00386413" w:rsidRPr="00F810EB" w:rsidRDefault="00386413" w:rsidP="00531B38">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644D64B6" w14:textId="6ABBBEA0"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531B38">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721F8682" w14:textId="77777777" w:rsidR="00D32D8F" w:rsidRPr="005C4B83" w:rsidRDefault="00D32D8F" w:rsidP="00D32D8F">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3E78174C" w14:textId="77777777" w:rsidR="00D32D8F" w:rsidRPr="005C4B83" w:rsidRDefault="00D32D8F" w:rsidP="00D32D8F">
      <w:pPr>
        <w:pStyle w:val="ae"/>
        <w:numPr>
          <w:ilvl w:val="0"/>
          <w:numId w:val="20"/>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Минпросвещения России от 17.12.2020 N 747, от 01.09.2022 N 796);</w:t>
      </w:r>
    </w:p>
    <w:p w14:paraId="20229202" w14:textId="77777777" w:rsidR="00D32D8F" w:rsidRPr="00315DE7" w:rsidRDefault="00D32D8F" w:rsidP="00D32D8F">
      <w:pPr>
        <w:numPr>
          <w:ilvl w:val="0"/>
          <w:numId w:val="20"/>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69481092" w14:textId="77777777" w:rsidR="00D32D8F" w:rsidRPr="005C4B83" w:rsidRDefault="00D32D8F" w:rsidP="00D32D8F">
      <w:pPr>
        <w:pStyle w:val="ae"/>
        <w:numPr>
          <w:ilvl w:val="0"/>
          <w:numId w:val="20"/>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0CB09393" w14:textId="77777777" w:rsidR="00D32D8F" w:rsidRPr="00793315" w:rsidRDefault="00D32D8F" w:rsidP="00D32D8F">
      <w:pPr>
        <w:numPr>
          <w:ilvl w:val="0"/>
          <w:numId w:val="20"/>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6D1A1C68" w14:textId="77777777" w:rsidR="00D32D8F" w:rsidRPr="003D2F41" w:rsidRDefault="00D32D8F" w:rsidP="00D32D8F">
      <w:pPr>
        <w:spacing w:after="0" w:line="360" w:lineRule="auto"/>
        <w:jc w:val="both"/>
        <w:rPr>
          <w:rFonts w:ascii="Times New Roman" w:hAnsi="Times New Roman"/>
          <w:bCs/>
          <w:iCs/>
        </w:rPr>
      </w:pPr>
    </w:p>
    <w:p w14:paraId="1DC0AFDA" w14:textId="77777777" w:rsidR="00D32D8F" w:rsidRPr="003D2F41" w:rsidRDefault="00D32D8F" w:rsidP="00D32D8F">
      <w:pPr>
        <w:spacing w:after="0" w:line="360" w:lineRule="auto"/>
        <w:jc w:val="both"/>
        <w:rPr>
          <w:rFonts w:ascii="Times New Roman" w:hAnsi="Times New Roman"/>
          <w:bCs/>
          <w:iCs/>
        </w:rPr>
      </w:pPr>
    </w:p>
    <w:p w14:paraId="04271198" w14:textId="77777777" w:rsidR="00D32D8F" w:rsidRDefault="00D32D8F" w:rsidP="00D32D8F">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26E023D8" wp14:editId="7FCBD5C1">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Обсуждена и одобрена на заседании                  Разработал(а)  преподаватель:</w:t>
      </w:r>
    </w:p>
    <w:p w14:paraId="69DAAE10" w14:textId="77777777" w:rsidR="00D32D8F" w:rsidRDefault="00D32D8F" w:rsidP="00D32D8F">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05547E59" w14:textId="77777777" w:rsidR="00D32D8F" w:rsidRDefault="00D32D8F" w:rsidP="00D32D8F">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157FCA57" w14:textId="77777777" w:rsidR="00D32D8F" w:rsidRDefault="00D32D8F" w:rsidP="00D32D8F">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Протокол  № 1   от «31» августа 2023 г.</w:t>
      </w:r>
      <w:r>
        <w:rPr>
          <w:rFonts w:ascii="Times New Roman" w:eastAsia="Times New Roman" w:hAnsi="Times New Roman"/>
          <w:sz w:val="28"/>
          <w:szCs w:val="28"/>
          <w:lang w:eastAsia="ar-SA"/>
        </w:rPr>
        <w:tab/>
      </w:r>
    </w:p>
    <w:p w14:paraId="6282334F" w14:textId="77777777" w:rsidR="00D32D8F" w:rsidRDefault="00D32D8F" w:rsidP="00D32D8F">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49D44779" wp14:editId="6FC6B842">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77C6A205" w14:textId="37F75762" w:rsidR="00073D4B" w:rsidRPr="00073D4B" w:rsidRDefault="00D32D8F" w:rsidP="00D32D8F">
      <w:pPr>
        <w:spacing w:after="0" w:line="360" w:lineRule="auto"/>
        <w:rPr>
          <w:rFonts w:ascii="Times New Roman" w:hAnsi="Times New Roman"/>
          <w:bCs/>
          <w:iCs/>
        </w:rPr>
      </w:pPr>
      <w:r>
        <w:rPr>
          <w:rFonts w:ascii="Times New Roman" w:eastAsia="Times New Roman" w:hAnsi="Times New Roman"/>
          <w:sz w:val="28"/>
          <w:szCs w:val="28"/>
          <w:lang w:eastAsia="ar-SA"/>
        </w:rPr>
        <w:t xml:space="preserve"> _________ Г.А.Бикмуллина                                          </w:t>
      </w:r>
    </w:p>
    <w:p w14:paraId="1A42959A" w14:textId="77777777" w:rsidR="00073D4B" w:rsidRPr="00073D4B" w:rsidRDefault="00073D4B" w:rsidP="00073D4B">
      <w:pPr>
        <w:spacing w:after="0" w:line="360" w:lineRule="auto"/>
        <w:rPr>
          <w:rFonts w:ascii="Times New Roman" w:hAnsi="Times New Roman"/>
          <w:b/>
          <w:bCs/>
          <w:i/>
          <w:iCs/>
        </w:rPr>
      </w:pPr>
    </w:p>
    <w:p w14:paraId="0771EB1F" w14:textId="77777777" w:rsidR="00073D4B" w:rsidRPr="00073D4B" w:rsidRDefault="00073D4B" w:rsidP="00073D4B">
      <w:pPr>
        <w:spacing w:after="0" w:line="360" w:lineRule="auto"/>
        <w:rPr>
          <w:rFonts w:ascii="Times New Roman" w:hAnsi="Times New Roman"/>
          <w:b/>
          <w:bCs/>
          <w:i/>
          <w:iCs/>
        </w:rPr>
      </w:pPr>
    </w:p>
    <w:p w14:paraId="0095ED13" w14:textId="77777777" w:rsidR="001039AB" w:rsidRPr="00073D4B" w:rsidRDefault="001039AB" w:rsidP="006B6AB5">
      <w:pPr>
        <w:spacing w:after="0" w:line="360" w:lineRule="auto"/>
        <w:rPr>
          <w:rFonts w:ascii="Times New Roman" w:hAnsi="Times New Roman"/>
          <w:bCs/>
          <w:iCs/>
        </w:rPr>
      </w:pPr>
    </w:p>
    <w:p w14:paraId="37E8A406" w14:textId="0B563530" w:rsidR="001039AB" w:rsidRDefault="001039AB" w:rsidP="006B6AB5">
      <w:pPr>
        <w:spacing w:after="0" w:line="360" w:lineRule="auto"/>
        <w:jc w:val="center"/>
        <w:rPr>
          <w:rFonts w:ascii="Times New Roman" w:hAnsi="Times New Roman"/>
          <w:b/>
          <w:i/>
        </w:rPr>
      </w:pPr>
    </w:p>
    <w:p w14:paraId="05431702" w14:textId="77777777" w:rsidR="00680A4B" w:rsidRDefault="00680A4B" w:rsidP="006B6AB5">
      <w:pPr>
        <w:spacing w:after="0" w:line="360" w:lineRule="auto"/>
        <w:jc w:val="center"/>
        <w:rPr>
          <w:rFonts w:ascii="Times New Roman" w:hAnsi="Times New Roman"/>
          <w:b/>
          <w:i/>
        </w:rPr>
      </w:pPr>
    </w:p>
    <w:p w14:paraId="608B0BA5" w14:textId="513373C0" w:rsidR="00386413" w:rsidRDefault="00386413" w:rsidP="006B6AB5">
      <w:pPr>
        <w:spacing w:after="0" w:line="360" w:lineRule="auto"/>
        <w:rPr>
          <w:rFonts w:ascii="Times New Roman" w:hAnsi="Times New Roman"/>
          <w:b/>
          <w:i/>
        </w:rPr>
      </w:pPr>
    </w:p>
    <w:p w14:paraId="7C11ABDF" w14:textId="77777777" w:rsidR="008860A7" w:rsidRDefault="008860A7" w:rsidP="006B6AB5">
      <w:pPr>
        <w:spacing w:after="0" w:line="360" w:lineRule="auto"/>
        <w:rPr>
          <w:rFonts w:ascii="Times New Roman" w:hAnsi="Times New Roman"/>
          <w:b/>
          <w:i/>
        </w:rPr>
      </w:pPr>
    </w:p>
    <w:p w14:paraId="69486DD8" w14:textId="77777777" w:rsidR="008860A7" w:rsidRDefault="008860A7" w:rsidP="006B6AB5">
      <w:pPr>
        <w:spacing w:after="0" w:line="360" w:lineRule="auto"/>
        <w:rPr>
          <w:rFonts w:ascii="Times New Roman" w:hAnsi="Times New Roman"/>
          <w:b/>
          <w:i/>
        </w:rPr>
      </w:pPr>
    </w:p>
    <w:p w14:paraId="2B9EB6A6" w14:textId="77777777" w:rsidR="008860A7" w:rsidRDefault="008860A7" w:rsidP="006B6AB5">
      <w:pPr>
        <w:spacing w:after="0" w:line="360" w:lineRule="auto"/>
        <w:rPr>
          <w:rFonts w:ascii="Times New Roman" w:hAnsi="Times New Roman"/>
          <w:b/>
          <w:i/>
        </w:rPr>
      </w:pPr>
    </w:p>
    <w:p w14:paraId="46B9FC7C" w14:textId="77777777" w:rsidR="008860A7" w:rsidRDefault="008860A7" w:rsidP="006B6AB5">
      <w:pPr>
        <w:spacing w:after="0" w:line="360" w:lineRule="auto"/>
        <w:rPr>
          <w:rFonts w:ascii="Times New Roman" w:hAnsi="Times New Roman"/>
          <w:b/>
          <w:i/>
        </w:rPr>
      </w:pPr>
    </w:p>
    <w:p w14:paraId="7BA497C4" w14:textId="77777777" w:rsidR="008860A7" w:rsidRDefault="008860A7" w:rsidP="006B6AB5">
      <w:pPr>
        <w:spacing w:after="0" w:line="360" w:lineRule="auto"/>
        <w:rPr>
          <w:rFonts w:ascii="Times New Roman" w:hAnsi="Times New Roman"/>
          <w:b/>
          <w:i/>
        </w:rPr>
      </w:pPr>
    </w:p>
    <w:p w14:paraId="3DEC5E6C" w14:textId="2FEF2EA0" w:rsidR="00073D4B" w:rsidRDefault="00073D4B" w:rsidP="006B6AB5">
      <w:pPr>
        <w:spacing w:after="0" w:line="360" w:lineRule="auto"/>
        <w:rPr>
          <w:rFonts w:ascii="Times New Roman" w:hAnsi="Times New Roman"/>
          <w:b/>
          <w:i/>
        </w:rPr>
      </w:pPr>
    </w:p>
    <w:p w14:paraId="05DC7E5B" w14:textId="76E80E72" w:rsidR="00073D4B" w:rsidRDefault="00073D4B" w:rsidP="006B6AB5">
      <w:pPr>
        <w:spacing w:after="0" w:line="360" w:lineRule="auto"/>
        <w:rPr>
          <w:rFonts w:ascii="Times New Roman" w:hAnsi="Times New Roman"/>
          <w:b/>
          <w:i/>
        </w:rPr>
      </w:pPr>
    </w:p>
    <w:p w14:paraId="3F7F1DC1" w14:textId="0AA55626" w:rsidR="00073D4B" w:rsidRDefault="00073D4B" w:rsidP="006B6AB5">
      <w:pPr>
        <w:spacing w:after="0" w:line="360" w:lineRule="auto"/>
        <w:rPr>
          <w:rFonts w:ascii="Times New Roman" w:hAnsi="Times New Roman"/>
          <w:b/>
          <w:i/>
        </w:rPr>
      </w:pPr>
    </w:p>
    <w:p w14:paraId="03E6ABE7" w14:textId="77777777" w:rsidR="00073D4B" w:rsidRDefault="00073D4B" w:rsidP="006B6AB5">
      <w:pPr>
        <w:spacing w:after="0" w:line="360" w:lineRule="auto"/>
        <w:rPr>
          <w:rFonts w:ascii="Times New Roman" w:hAnsi="Times New Roman"/>
          <w:b/>
          <w:i/>
        </w:rPr>
      </w:pPr>
    </w:p>
    <w:p w14:paraId="58F8D1B7" w14:textId="77777777" w:rsidR="00F810EB"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t>СОДЕРЖАНИЕ</w:t>
      </w:r>
    </w:p>
    <w:p w14:paraId="5C9243E1" w14:textId="77777777" w:rsidR="00F810EB" w:rsidRPr="00F810EB" w:rsidRDefault="00F810EB" w:rsidP="006B6AB5">
      <w:pPr>
        <w:spacing w:before="120" w:after="120" w:line="360" w:lineRule="auto"/>
        <w:ind w:firstLine="709"/>
        <w:rPr>
          <w:rFonts w:ascii="Times New Roman" w:hAnsi="Times New Roman"/>
          <w:bCs/>
          <w:iCs/>
          <w:sz w:val="28"/>
          <w:szCs w:val="28"/>
        </w:rPr>
      </w:pPr>
    </w:p>
    <w:tbl>
      <w:tblPr>
        <w:tblW w:w="9807" w:type="dxa"/>
        <w:tblLook w:val="01E0" w:firstRow="1" w:lastRow="1" w:firstColumn="1" w:lastColumn="1" w:noHBand="0" w:noVBand="0"/>
      </w:tblPr>
      <w:tblGrid>
        <w:gridCol w:w="8812"/>
        <w:gridCol w:w="995"/>
      </w:tblGrid>
      <w:tr w:rsidR="00F810EB" w:rsidRPr="00F810EB" w14:paraId="0275DEF0" w14:textId="77777777" w:rsidTr="00782603">
        <w:trPr>
          <w:trHeight w:val="394"/>
        </w:trPr>
        <w:tc>
          <w:tcPr>
            <w:tcW w:w="9007" w:type="dxa"/>
          </w:tcPr>
          <w:p w14:paraId="0B79CC19" w14:textId="3EB3FD2E" w:rsidR="00F810EB" w:rsidRPr="009C040E" w:rsidRDefault="00F810EB" w:rsidP="009C040E">
            <w:pPr>
              <w:pStyle w:val="ae"/>
              <w:numPr>
                <w:ilvl w:val="0"/>
                <w:numId w:val="9"/>
              </w:numPr>
              <w:spacing w:line="360" w:lineRule="auto"/>
              <w:rPr>
                <w:bCs/>
                <w:iCs/>
                <w:sz w:val="28"/>
                <w:szCs w:val="28"/>
                <w:lang w:val="ru-RU" w:eastAsia="ru-RU"/>
              </w:rPr>
            </w:pPr>
            <w:r w:rsidRPr="00AB24A6">
              <w:rPr>
                <w:bCs/>
                <w:iCs/>
                <w:sz w:val="28"/>
                <w:szCs w:val="28"/>
              </w:rPr>
              <w:t xml:space="preserve">ПАСПОРТ ПРИМЕРНОЙ РАБОЧЕЙ ПРОГРАММЫ </w:t>
            </w:r>
            <w:r w:rsidR="00AB24A6" w:rsidRPr="00AB24A6">
              <w:rPr>
                <w:bCs/>
                <w:iCs/>
                <w:sz w:val="28"/>
                <w:szCs w:val="28"/>
                <w:lang w:val="ru-RU" w:eastAsia="ru-RU"/>
              </w:rPr>
              <w:t>УЧЕБН</w:t>
            </w:r>
            <w:r w:rsidR="00AB24A6">
              <w:rPr>
                <w:bCs/>
                <w:iCs/>
                <w:sz w:val="28"/>
                <w:szCs w:val="28"/>
                <w:lang w:val="ru-RU" w:eastAsia="ru-RU"/>
              </w:rPr>
              <w:t>ОЙ</w:t>
            </w:r>
            <w:r w:rsidR="00AB24A6" w:rsidRPr="00AB24A6">
              <w:rPr>
                <w:bCs/>
                <w:iCs/>
                <w:sz w:val="28"/>
                <w:szCs w:val="28"/>
                <w:lang w:val="ru-RU" w:eastAsia="ru-RU"/>
              </w:rPr>
              <w:t xml:space="preserve"> ДИСЦИПЛИН</w:t>
            </w:r>
            <w:r w:rsidR="00AB24A6">
              <w:rPr>
                <w:bCs/>
                <w:iCs/>
                <w:sz w:val="28"/>
                <w:szCs w:val="28"/>
                <w:lang w:val="ru-RU" w:eastAsia="ru-RU"/>
              </w:rPr>
              <w:t>Ы</w:t>
            </w:r>
          </w:p>
        </w:tc>
        <w:tc>
          <w:tcPr>
            <w:tcW w:w="800" w:type="dxa"/>
          </w:tcPr>
          <w:p w14:paraId="5A978929" w14:textId="77777777" w:rsidR="00F810EB" w:rsidRPr="00F810EB" w:rsidRDefault="00F810EB" w:rsidP="006B6AB5">
            <w:pPr>
              <w:spacing w:before="120" w:after="120" w:line="360" w:lineRule="auto"/>
              <w:ind w:firstLine="709"/>
              <w:rPr>
                <w:rFonts w:ascii="Times New Roman" w:hAnsi="Times New Roman"/>
                <w:bCs/>
                <w:iCs/>
                <w:sz w:val="28"/>
                <w:szCs w:val="28"/>
              </w:rPr>
            </w:pPr>
            <w:r w:rsidRPr="00F810EB">
              <w:rPr>
                <w:rFonts w:ascii="Times New Roman" w:hAnsi="Times New Roman"/>
                <w:bCs/>
                <w:iCs/>
                <w:sz w:val="28"/>
                <w:szCs w:val="28"/>
              </w:rPr>
              <w:t>.</w:t>
            </w:r>
          </w:p>
        </w:tc>
      </w:tr>
      <w:tr w:rsidR="00F810EB" w:rsidRPr="00F810EB" w14:paraId="63407A4B" w14:textId="77777777" w:rsidTr="00782603">
        <w:trPr>
          <w:trHeight w:val="720"/>
        </w:trPr>
        <w:tc>
          <w:tcPr>
            <w:tcW w:w="9007" w:type="dxa"/>
          </w:tcPr>
          <w:p w14:paraId="48E92DCC" w14:textId="199918F6" w:rsidR="00F810EB" w:rsidRPr="009C040E" w:rsidRDefault="00F810EB" w:rsidP="009C040E">
            <w:pPr>
              <w:pStyle w:val="ae"/>
              <w:numPr>
                <w:ilvl w:val="0"/>
                <w:numId w:val="9"/>
              </w:numPr>
              <w:rPr>
                <w:bCs/>
                <w:iCs/>
                <w:sz w:val="28"/>
                <w:szCs w:val="28"/>
                <w:lang w:val="ru-RU" w:eastAsia="ru-RU"/>
              </w:rPr>
            </w:pPr>
            <w:r w:rsidRPr="00AB24A6">
              <w:rPr>
                <w:bCs/>
                <w:iCs/>
                <w:sz w:val="28"/>
                <w:szCs w:val="28"/>
              </w:rPr>
              <w:t xml:space="preserve">СТРУКТУРА И СОДЕРЖАНИЕ </w:t>
            </w:r>
            <w:r w:rsidR="00AB24A6" w:rsidRPr="00AB24A6">
              <w:rPr>
                <w:bCs/>
                <w:iCs/>
                <w:sz w:val="28"/>
                <w:szCs w:val="28"/>
                <w:lang w:val="ru-RU" w:eastAsia="ru-RU"/>
              </w:rPr>
              <w:t>УЧЕБНОЙ ДИСЦИПЛИНЫ</w:t>
            </w:r>
          </w:p>
        </w:tc>
        <w:tc>
          <w:tcPr>
            <w:tcW w:w="800" w:type="dxa"/>
          </w:tcPr>
          <w:p w14:paraId="348EBEF5"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4E5FD574" w14:textId="77777777" w:rsidTr="00782603">
        <w:trPr>
          <w:trHeight w:val="594"/>
        </w:trPr>
        <w:tc>
          <w:tcPr>
            <w:tcW w:w="9007" w:type="dxa"/>
          </w:tcPr>
          <w:p w14:paraId="1744DC21" w14:textId="58429B2D" w:rsidR="00F810EB" w:rsidRPr="009C040E" w:rsidRDefault="00F810EB" w:rsidP="009C040E">
            <w:pPr>
              <w:pStyle w:val="ae"/>
              <w:numPr>
                <w:ilvl w:val="0"/>
                <w:numId w:val="9"/>
              </w:numPr>
              <w:spacing w:line="360" w:lineRule="auto"/>
              <w:rPr>
                <w:bCs/>
                <w:iCs/>
                <w:sz w:val="28"/>
                <w:szCs w:val="28"/>
                <w:lang w:val="ru-RU" w:eastAsia="ru-RU"/>
              </w:rPr>
            </w:pPr>
            <w:r w:rsidRPr="00AB24A6">
              <w:rPr>
                <w:bCs/>
                <w:iCs/>
                <w:sz w:val="28"/>
                <w:szCs w:val="28"/>
              </w:rPr>
              <w:t xml:space="preserve">ИНФОРМАЦИОННОЕ ОБЕСПЕЧЕНИЕ ОБУЧЕНИЯ ПО </w:t>
            </w:r>
            <w:r w:rsidR="00AB24A6" w:rsidRPr="00AB24A6">
              <w:rPr>
                <w:bCs/>
                <w:iCs/>
                <w:sz w:val="28"/>
                <w:szCs w:val="28"/>
                <w:lang w:val="ru-RU" w:eastAsia="ru-RU"/>
              </w:rPr>
              <w:t>ДИСЦИПЛИНЫ</w:t>
            </w:r>
          </w:p>
        </w:tc>
        <w:tc>
          <w:tcPr>
            <w:tcW w:w="800" w:type="dxa"/>
          </w:tcPr>
          <w:p w14:paraId="47BD9091" w14:textId="77777777" w:rsidR="00F810EB" w:rsidRPr="00F810EB" w:rsidRDefault="00F810EB" w:rsidP="006B6AB5">
            <w:pPr>
              <w:spacing w:before="120" w:after="120" w:line="360" w:lineRule="auto"/>
              <w:ind w:firstLine="709"/>
              <w:rPr>
                <w:rFonts w:ascii="Times New Roman" w:hAnsi="Times New Roman"/>
                <w:bCs/>
                <w:iCs/>
                <w:sz w:val="28"/>
                <w:szCs w:val="28"/>
              </w:rPr>
            </w:pPr>
          </w:p>
        </w:tc>
      </w:tr>
      <w:tr w:rsidR="00F810EB" w:rsidRPr="00F810EB" w14:paraId="2FC5E14C" w14:textId="77777777" w:rsidTr="00782603">
        <w:trPr>
          <w:trHeight w:val="692"/>
        </w:trPr>
        <w:tc>
          <w:tcPr>
            <w:tcW w:w="9007" w:type="dxa"/>
          </w:tcPr>
          <w:p w14:paraId="0876C537" w14:textId="77777777" w:rsidR="00AB24A6" w:rsidRPr="00AB24A6" w:rsidRDefault="00F810EB" w:rsidP="00AB24A6">
            <w:pPr>
              <w:pStyle w:val="ae"/>
              <w:numPr>
                <w:ilvl w:val="0"/>
                <w:numId w:val="9"/>
              </w:numPr>
              <w:spacing w:line="360" w:lineRule="auto"/>
              <w:rPr>
                <w:bCs/>
                <w:iCs/>
                <w:sz w:val="28"/>
                <w:szCs w:val="28"/>
                <w:lang w:val="ru-RU" w:eastAsia="ru-RU"/>
              </w:rPr>
            </w:pPr>
            <w:r w:rsidRPr="00AB24A6">
              <w:rPr>
                <w:bCs/>
                <w:iCs/>
                <w:sz w:val="28"/>
                <w:szCs w:val="28"/>
              </w:rPr>
              <w:t xml:space="preserve">КОНТРОЛЬ И ОЦЕНКА РЕЗУЛЬТАТОВ ОСВОЕНИЯ </w:t>
            </w:r>
            <w:r w:rsidR="00AB24A6" w:rsidRPr="00AB24A6">
              <w:rPr>
                <w:bCs/>
                <w:iCs/>
                <w:sz w:val="28"/>
                <w:szCs w:val="28"/>
                <w:lang w:val="ru-RU" w:eastAsia="ru-RU"/>
              </w:rPr>
              <w:t>УЧЕБНОЙ ДИСЦИПЛИНЫ</w:t>
            </w:r>
          </w:p>
          <w:p w14:paraId="4D8CA79E" w14:textId="4F7878A4" w:rsidR="00F810EB" w:rsidRPr="00F810EB" w:rsidRDefault="00F810EB" w:rsidP="00AB24A6">
            <w:pPr>
              <w:spacing w:before="120" w:after="120" w:line="360" w:lineRule="auto"/>
              <w:ind w:left="720"/>
              <w:rPr>
                <w:rFonts w:ascii="Times New Roman" w:hAnsi="Times New Roman"/>
                <w:bCs/>
                <w:iCs/>
                <w:sz w:val="28"/>
                <w:szCs w:val="28"/>
              </w:rPr>
            </w:pPr>
          </w:p>
          <w:p w14:paraId="2807487E" w14:textId="77777777" w:rsidR="00F810EB" w:rsidRPr="00F810EB" w:rsidRDefault="00F810EB" w:rsidP="006B6AB5">
            <w:pPr>
              <w:spacing w:before="120" w:after="120" w:line="360" w:lineRule="auto"/>
              <w:ind w:firstLine="709"/>
              <w:rPr>
                <w:rFonts w:ascii="Times New Roman" w:hAnsi="Times New Roman"/>
                <w:bCs/>
                <w:iCs/>
                <w:sz w:val="28"/>
                <w:szCs w:val="28"/>
              </w:rPr>
            </w:pPr>
          </w:p>
        </w:tc>
        <w:tc>
          <w:tcPr>
            <w:tcW w:w="800" w:type="dxa"/>
          </w:tcPr>
          <w:p w14:paraId="3A74D96C" w14:textId="77777777" w:rsidR="00F810EB" w:rsidRPr="00F810EB" w:rsidRDefault="00F810EB" w:rsidP="006B6AB5">
            <w:pPr>
              <w:spacing w:before="120" w:after="120" w:line="360" w:lineRule="auto"/>
              <w:ind w:firstLine="709"/>
              <w:rPr>
                <w:rFonts w:ascii="Times New Roman" w:hAnsi="Times New Roman"/>
                <w:bCs/>
                <w:iCs/>
                <w:sz w:val="28"/>
                <w:szCs w:val="28"/>
              </w:rPr>
            </w:pPr>
          </w:p>
        </w:tc>
      </w:tr>
    </w:tbl>
    <w:p w14:paraId="5560EB03" w14:textId="77777777" w:rsidR="00F810EB" w:rsidRPr="00F810EB" w:rsidRDefault="00F810EB" w:rsidP="006B6AB5">
      <w:pPr>
        <w:spacing w:before="120" w:after="120" w:line="360" w:lineRule="auto"/>
        <w:ind w:firstLine="709"/>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0E47E3E5" w:rsidR="00F810EB" w:rsidRDefault="00F810EB" w:rsidP="006B6AB5">
      <w:pPr>
        <w:spacing w:after="0" w:line="360" w:lineRule="auto"/>
        <w:jc w:val="center"/>
        <w:rPr>
          <w:rFonts w:ascii="Times New Roman" w:hAnsi="Times New Roman"/>
          <w:b/>
          <w:i/>
        </w:rPr>
      </w:pPr>
    </w:p>
    <w:p w14:paraId="76FE73CC" w14:textId="1AAD4E60" w:rsidR="009C040E" w:rsidRDefault="009C040E" w:rsidP="006B6AB5">
      <w:pPr>
        <w:spacing w:after="0" w:line="360" w:lineRule="auto"/>
        <w:jc w:val="center"/>
        <w:rPr>
          <w:rFonts w:ascii="Times New Roman" w:hAnsi="Times New Roman"/>
          <w:b/>
          <w:i/>
        </w:rPr>
      </w:pPr>
    </w:p>
    <w:p w14:paraId="05A476B2" w14:textId="116A3886" w:rsidR="009C040E" w:rsidRDefault="009C040E" w:rsidP="006B6AB5">
      <w:pPr>
        <w:spacing w:after="0" w:line="360" w:lineRule="auto"/>
        <w:jc w:val="center"/>
        <w:rPr>
          <w:rFonts w:ascii="Times New Roman" w:hAnsi="Times New Roman"/>
          <w:b/>
          <w:i/>
        </w:rPr>
      </w:pPr>
    </w:p>
    <w:p w14:paraId="33072673" w14:textId="77777777" w:rsidR="009C040E" w:rsidRDefault="009C040E"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193D9A54" w:rsidR="007D4D37" w:rsidRPr="007D7707" w:rsidRDefault="006F6153" w:rsidP="00AB24A6">
      <w:pPr>
        <w:spacing w:after="0" w:line="360" w:lineRule="auto"/>
        <w:ind w:firstLine="709"/>
        <w:rPr>
          <w:rFonts w:ascii="Times New Roman" w:hAnsi="Times New Roman"/>
          <w:b/>
          <w:sz w:val="28"/>
          <w:szCs w:val="28"/>
        </w:rPr>
      </w:pPr>
      <w:r w:rsidRPr="007D7707">
        <w:rPr>
          <w:rFonts w:ascii="Times New Roman" w:hAnsi="Times New Roman"/>
          <w:b/>
          <w:iCs/>
          <w:sz w:val="28"/>
          <w:szCs w:val="28"/>
        </w:rPr>
        <w:lastRenderedPageBreak/>
        <w:t xml:space="preserve">1 </w:t>
      </w:r>
      <w:r w:rsidR="00F810EB" w:rsidRPr="007D7707">
        <w:rPr>
          <w:rFonts w:ascii="Times New Roman" w:hAnsi="Times New Roman"/>
          <w:b/>
          <w:iCs/>
          <w:sz w:val="28"/>
          <w:szCs w:val="28"/>
        </w:rPr>
        <w:t>ПАСПОРТ</w:t>
      </w:r>
      <w:r w:rsidRPr="007D7707">
        <w:rPr>
          <w:rFonts w:ascii="Times New Roman" w:hAnsi="Times New Roman"/>
          <w:b/>
          <w:iCs/>
          <w:sz w:val="28"/>
          <w:szCs w:val="28"/>
        </w:rPr>
        <w:t xml:space="preserve"> РАБОЧЕЙ ПРОГРАММЫ</w:t>
      </w:r>
      <w:r w:rsidR="00680A4B">
        <w:rPr>
          <w:rFonts w:ascii="Times New Roman" w:hAnsi="Times New Roman"/>
          <w:b/>
          <w:iCs/>
          <w:sz w:val="28"/>
          <w:szCs w:val="28"/>
        </w:rPr>
        <w:t xml:space="preserve"> </w:t>
      </w:r>
      <w:r w:rsidR="00AB24A6" w:rsidRPr="00AB24A6">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41906804"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AB24A6" w:rsidRPr="00AB24A6">
        <w:rPr>
          <w:rFonts w:ascii="Times New Roman" w:hAnsi="Times New Roman"/>
          <w:b/>
          <w:bCs/>
          <w:color w:val="FFFFFF" w:themeColor="background1"/>
          <w:sz w:val="28"/>
          <w:szCs w:val="28"/>
        </w:rPr>
        <w:t>6</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08787C45" w14:textId="25C60042" w:rsidR="007D7707" w:rsidRPr="007D7707" w:rsidRDefault="007D7707" w:rsidP="00171E5B">
      <w:pPr>
        <w:spacing w:line="360" w:lineRule="auto"/>
        <w:ind w:firstLine="709"/>
        <w:rPr>
          <w:rFonts w:ascii="Times New Roman" w:hAnsi="Times New Roman"/>
          <w:b/>
          <w:i/>
          <w:sz w:val="28"/>
          <w:szCs w:val="28"/>
        </w:rPr>
      </w:pPr>
      <w:r w:rsidRPr="007D7707">
        <w:rPr>
          <w:rFonts w:ascii="Times New Roman" w:hAnsi="Times New Roman"/>
          <w:b/>
          <w:i/>
          <w:sz w:val="28"/>
          <w:szCs w:val="28"/>
        </w:rPr>
        <w:t xml:space="preserve">В результате освоения </w:t>
      </w:r>
      <w:r w:rsidR="00C92AF8">
        <w:rPr>
          <w:rFonts w:ascii="Times New Roman" w:hAnsi="Times New Roman"/>
          <w:b/>
          <w:i/>
          <w:sz w:val="28"/>
          <w:szCs w:val="28"/>
        </w:rPr>
        <w:t>учебной дисциплины</w:t>
      </w:r>
      <w:r w:rsidRPr="007D7707">
        <w:rPr>
          <w:rFonts w:ascii="Times New Roman" w:hAnsi="Times New Roman"/>
          <w:b/>
          <w:i/>
          <w:sz w:val="28"/>
          <w:szCs w:val="28"/>
        </w:rPr>
        <w:t xml:space="preserve">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921695">
        <w:tc>
          <w:tcPr>
            <w:tcW w:w="1864"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65" w:type="dxa"/>
          </w:tcPr>
          <w:p w14:paraId="7DA89294" w14:textId="30AEAA60" w:rsidR="007D7707" w:rsidRPr="007D7707" w:rsidRDefault="007D7707" w:rsidP="00171E5B">
            <w:pPr>
              <w:spacing w:after="0" w:line="360" w:lineRule="auto"/>
              <w:ind w:firstLine="709"/>
              <w:rPr>
                <w:rFonts w:ascii="Times New Roman" w:hAnsi="Times New Roman"/>
                <w:bCs/>
                <w:iCs/>
                <w:sz w:val="28"/>
                <w:szCs w:val="28"/>
                <w:lang w:eastAsia="en-US"/>
              </w:rPr>
            </w:pPr>
          </w:p>
        </w:tc>
      </w:tr>
      <w:tr w:rsidR="007D7707" w:rsidRPr="007D7707" w14:paraId="5C06DCDA" w14:textId="77777777" w:rsidTr="00921695">
        <w:tc>
          <w:tcPr>
            <w:tcW w:w="1864"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65" w:type="dxa"/>
          </w:tcPr>
          <w:p w14:paraId="4251ED3C" w14:textId="6E79ABC1" w:rsidR="007D7707" w:rsidRPr="00100BAB" w:rsidRDefault="003D7B62" w:rsidP="003D7B62">
            <w:pPr>
              <w:spacing w:after="0" w:line="360" w:lineRule="auto"/>
              <w:ind w:firstLine="709"/>
              <w:rPr>
                <w:rFonts w:ascii="Times New Roman" w:hAnsi="Times New Roman"/>
                <w:bCs/>
                <w:iCs/>
                <w:sz w:val="28"/>
                <w:szCs w:val="28"/>
                <w:lang w:eastAsia="en-US"/>
              </w:rPr>
            </w:pPr>
            <w:r w:rsidRPr="003D7B62">
              <w:rPr>
                <w:rFonts w:ascii="Times New Roman" w:hAnsi="Times New Roman"/>
                <w:bCs/>
                <w:iCs/>
                <w:sz w:val="28"/>
                <w:szCs w:val="28"/>
                <w:lang w:eastAsia="en-US"/>
              </w:rPr>
              <w:t>Организовывать и проводить мероприятия по защите работников и населения от негативных воздействий чрезвычайных ситуаций</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предпринимать профилактические меры для снижения уровня опасностей различного вида и их последствий в профессиональной деятельности и быту</w:t>
            </w:r>
            <w:r>
              <w:rPr>
                <w:rFonts w:ascii="Times New Roman" w:hAnsi="Times New Roman"/>
                <w:bCs/>
                <w:iCs/>
                <w:sz w:val="28"/>
                <w:szCs w:val="28"/>
                <w:lang w:eastAsia="en-US"/>
              </w:rPr>
              <w:t>; в</w:t>
            </w:r>
            <w:r w:rsidRPr="003D7B62">
              <w:rPr>
                <w:rFonts w:ascii="Times New Roman" w:hAnsi="Times New Roman"/>
                <w:bCs/>
                <w:iCs/>
                <w:sz w:val="28"/>
                <w:szCs w:val="28"/>
                <w:lang w:eastAsia="en-US"/>
              </w:rPr>
              <w:t>ыполнять правила безопасности труда на рабочем месте</w:t>
            </w:r>
            <w:r>
              <w:rPr>
                <w:rFonts w:ascii="Times New Roman" w:hAnsi="Times New Roman"/>
                <w:bCs/>
                <w:iCs/>
                <w:sz w:val="28"/>
                <w:szCs w:val="28"/>
                <w:lang w:eastAsia="en-US"/>
              </w:rPr>
              <w:t>; и</w:t>
            </w:r>
            <w:r w:rsidRPr="003D7B62">
              <w:rPr>
                <w:rFonts w:ascii="Times New Roman" w:hAnsi="Times New Roman"/>
                <w:bCs/>
                <w:iCs/>
                <w:sz w:val="28"/>
                <w:szCs w:val="28"/>
                <w:lang w:eastAsia="en-US"/>
              </w:rPr>
              <w:t>спользовать средства индивидуальной и коллективной защиты от оружия массового поражения</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применять первичные средства пожаротушения</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 xml:space="preserve">ориентироваться в перечне военно-учетных специальностей и самостоятельно определять среди них родственные полученной </w:t>
            </w:r>
            <w:r w:rsidRPr="003D7B62">
              <w:rPr>
                <w:rFonts w:ascii="Times New Roman" w:hAnsi="Times New Roman"/>
                <w:bCs/>
                <w:iCs/>
                <w:sz w:val="28"/>
                <w:szCs w:val="28"/>
                <w:lang w:eastAsia="en-US"/>
              </w:rPr>
              <w:lastRenderedPageBreak/>
              <w:t>специальности</w:t>
            </w:r>
            <w:r>
              <w:rPr>
                <w:rFonts w:ascii="Times New Roman" w:hAnsi="Times New Roman"/>
                <w:bCs/>
                <w:iCs/>
                <w:sz w:val="28"/>
                <w:szCs w:val="28"/>
                <w:lang w:eastAsia="en-US"/>
              </w:rPr>
              <w:t>; п</w:t>
            </w:r>
            <w:r w:rsidRPr="003D7B62">
              <w:rPr>
                <w:rFonts w:ascii="Times New Roman" w:hAnsi="Times New Roman"/>
                <w:bCs/>
                <w:iCs/>
                <w:sz w:val="28"/>
                <w:szCs w:val="28"/>
                <w:lang w:eastAsia="en-US"/>
              </w:rPr>
              <w:t>рименять профессиональные знания в ходе исполнения обязанностей военной службы на воинских должностях в соответствии с полученной специальностью</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владеть способами бесконфликтного общения и само регуляции в повседневной деятельности и экстремальных условиях военной службы</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оказывать первую помощь.</w:t>
            </w:r>
          </w:p>
        </w:tc>
      </w:tr>
      <w:tr w:rsidR="007D7707" w:rsidRPr="007D7707" w14:paraId="21F59141" w14:textId="77777777" w:rsidTr="00921695">
        <w:tc>
          <w:tcPr>
            <w:tcW w:w="1864"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lastRenderedPageBreak/>
              <w:t>знать</w:t>
            </w:r>
          </w:p>
        </w:tc>
        <w:tc>
          <w:tcPr>
            <w:tcW w:w="7765" w:type="dxa"/>
          </w:tcPr>
          <w:p w14:paraId="36EFA0B8" w14:textId="46AB321F" w:rsidR="007D7707" w:rsidRPr="00100BAB" w:rsidRDefault="003D7B62" w:rsidP="003D7B62">
            <w:pPr>
              <w:spacing w:after="0" w:line="360" w:lineRule="auto"/>
              <w:ind w:firstLine="709"/>
              <w:rPr>
                <w:rFonts w:ascii="Times New Roman" w:hAnsi="Times New Roman"/>
                <w:bCs/>
                <w:iCs/>
                <w:sz w:val="28"/>
                <w:szCs w:val="28"/>
                <w:lang w:eastAsia="en-US"/>
              </w:rPr>
            </w:pPr>
            <w:r w:rsidRPr="003D7B62">
              <w:rPr>
                <w:rFonts w:ascii="Times New Roman" w:hAnsi="Times New Roman"/>
                <w:bCs/>
                <w:iCs/>
                <w:sz w:val="28"/>
                <w:szCs w:val="28"/>
                <w:lang w:eastAsia="en-US"/>
              </w:rPr>
              <w:t>Принципы обеспечения устойчивости объектов экономики, прогнозирования развития событий и оценки последствий при чрезвычайных техногенных ситуациях и стихийных явлениях, в том числе в условиях противодействия терроризму как серьезной угрозе национальной безопасности России</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основные виды потенциальных опасностей и их последствия в профессиональной деятельности и быту, принципы снижения вероятности их реализации</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основы законодательства о труде, организации охраны труда</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условия труда, причины травматизма на рабочем месте</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основы военной службы и обороны государства</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задачи и основные мероприятия гражданской обороны</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способы защиты населения от оружия массового поражения</w:t>
            </w:r>
            <w:r>
              <w:rPr>
                <w:rFonts w:ascii="Times New Roman" w:hAnsi="Times New Roman"/>
                <w:bCs/>
                <w:iCs/>
                <w:sz w:val="28"/>
                <w:szCs w:val="28"/>
                <w:lang w:eastAsia="en-US"/>
              </w:rPr>
              <w:t>; м</w:t>
            </w:r>
            <w:r w:rsidRPr="003D7B62">
              <w:rPr>
                <w:rFonts w:ascii="Times New Roman" w:hAnsi="Times New Roman"/>
                <w:bCs/>
                <w:iCs/>
                <w:sz w:val="28"/>
                <w:szCs w:val="28"/>
                <w:lang w:eastAsia="en-US"/>
              </w:rPr>
              <w:t>еры пожарной безопасности и правила без-опасного поведения при пожарах</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организацию и порядок призыва граждан на военную службу и поступления на нее в добровольном порядке</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r>
              <w:rPr>
                <w:rFonts w:ascii="Times New Roman" w:hAnsi="Times New Roman"/>
                <w:bCs/>
                <w:iCs/>
                <w:sz w:val="28"/>
                <w:szCs w:val="28"/>
                <w:lang w:eastAsia="en-US"/>
              </w:rPr>
              <w:t xml:space="preserve">; </w:t>
            </w:r>
            <w:r w:rsidRPr="003D7B62">
              <w:rPr>
                <w:rFonts w:ascii="Times New Roman" w:hAnsi="Times New Roman"/>
                <w:bCs/>
                <w:iCs/>
                <w:sz w:val="28"/>
                <w:szCs w:val="28"/>
                <w:lang w:eastAsia="en-US"/>
              </w:rPr>
              <w:t>область применения получаемых профессиональных знаний при исполнении обязанностей военной службы</w:t>
            </w:r>
            <w:r>
              <w:rPr>
                <w:rFonts w:ascii="Times New Roman" w:hAnsi="Times New Roman"/>
                <w:bCs/>
                <w:iCs/>
                <w:sz w:val="28"/>
                <w:szCs w:val="28"/>
                <w:lang w:eastAsia="en-US"/>
              </w:rPr>
              <w:t>; п</w:t>
            </w:r>
            <w:r w:rsidRPr="003D7B62">
              <w:rPr>
                <w:rFonts w:ascii="Times New Roman" w:hAnsi="Times New Roman"/>
                <w:bCs/>
                <w:iCs/>
                <w:sz w:val="28"/>
                <w:szCs w:val="28"/>
                <w:lang w:eastAsia="en-US"/>
              </w:rPr>
              <w:t>орядок и правила оказания первой помощи.</w:t>
            </w:r>
          </w:p>
        </w:tc>
      </w:tr>
    </w:tbl>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0D5709B" w14:textId="3C694117" w:rsid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lastRenderedPageBreak/>
        <w:t xml:space="preserve">Результаты освоения дисциплины направлены на формирование </w:t>
      </w:r>
      <w:r w:rsidR="00A15E1C" w:rsidRPr="006B6AB5">
        <w:rPr>
          <w:rFonts w:ascii="Times New Roman" w:hAnsi="Times New Roman"/>
          <w:color w:val="000000" w:themeColor="text1"/>
          <w:sz w:val="28"/>
          <w:szCs w:val="28"/>
        </w:rPr>
        <w:t>элементов общих</w:t>
      </w:r>
      <w:r w:rsidRPr="006B6AB5">
        <w:rPr>
          <w:rFonts w:ascii="Times New Roman" w:hAnsi="Times New Roman"/>
          <w:color w:val="000000" w:themeColor="text1"/>
          <w:sz w:val="28"/>
          <w:szCs w:val="28"/>
        </w:rPr>
        <w:t xml:space="preserve"> компетенций</w:t>
      </w:r>
      <w:r w:rsidR="00EF0365">
        <w:rPr>
          <w:rFonts w:ascii="Times New Roman" w:hAnsi="Times New Roman"/>
          <w:color w:val="000000" w:themeColor="text1"/>
          <w:sz w:val="28"/>
          <w:szCs w:val="28"/>
        </w:rPr>
        <w:t>:</w:t>
      </w:r>
    </w:p>
    <w:p w14:paraId="0C642CB0" w14:textId="77777777" w:rsidR="00EF0365" w:rsidRPr="006B6AB5" w:rsidRDefault="00EF0365" w:rsidP="00EF0365">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bookmarkStart w:id="0" w:name="_Hlk195261077"/>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7A130FC9" w14:textId="77777777" w:rsidR="00EF0365" w:rsidRPr="006B6AB5" w:rsidRDefault="00EF0365" w:rsidP="00EF0365">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48518688" w14:textId="77777777" w:rsidR="00EF0365" w:rsidRPr="006B6AB5" w:rsidRDefault="00EF0365" w:rsidP="00EF0365">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04. Работать в коллективе и команде, эффективно взаимодействовать с коллегами, руководством, клиентами;</w:t>
      </w:r>
    </w:p>
    <w:p w14:paraId="7AA2FAA0" w14:textId="77777777" w:rsidR="00EF0365" w:rsidRPr="006B6AB5" w:rsidRDefault="00EF0365" w:rsidP="00EF0365">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p>
    <w:p w14:paraId="5975C98E" w14:textId="77777777" w:rsidR="00EF0365" w:rsidRPr="006B6AB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16C22920" w14:textId="77777777" w:rsidR="00EF0365" w:rsidRPr="006B6AB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10. Пользоваться профессиональной документацией на государственном и иностранном языках; (в редакции Приказа Минпросвещения России от 17.12.2020 № 747)</w:t>
      </w:r>
    </w:p>
    <w:p w14:paraId="31B0709D" w14:textId="77777777"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11. Использовать знания по финансовой грамотности, планировать предпринимательскую деятельность в профессиональной сфере.</w:t>
      </w:r>
    </w:p>
    <w:p w14:paraId="5CCC0017" w14:textId="77777777"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bookmarkStart w:id="1" w:name="_Hlk211606548"/>
      <w:r>
        <w:rPr>
          <w:rFonts w:ascii="Times New Roman" w:eastAsia="Times New Roman" w:hAnsi="Times New Roman"/>
          <w:color w:val="000000" w:themeColor="text1"/>
          <w:spacing w:val="2"/>
          <w:sz w:val="28"/>
          <w:szCs w:val="28"/>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14:paraId="192C503E" w14:textId="77777777"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В рабочей программе дисциплины планируется самостоятельная работа  студентов с указанием тематики.</w:t>
      </w:r>
    </w:p>
    <w:p w14:paraId="540F24DA" w14:textId="77777777"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Курс обеспечен методическими пособиями и указаниями к выполнению практических работ.</w:t>
      </w:r>
    </w:p>
    <w:p w14:paraId="6405A03A" w14:textId="77777777"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Pr>
          <w:rFonts w:ascii="Times New Roman" w:eastAsia="Times New Roman" w:hAnsi="Times New Roman"/>
          <w:b/>
          <w:color w:val="000000" w:themeColor="text1"/>
          <w:spacing w:val="2"/>
          <w:sz w:val="28"/>
          <w:szCs w:val="28"/>
        </w:rPr>
        <w:t>1.4. Рекомендуемое количество часов на освоение программы учебной дисциплины:</w:t>
      </w:r>
    </w:p>
    <w:p w14:paraId="46E0B387" w14:textId="6FF51CA7"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объем образовательной нагрузки – </w:t>
      </w:r>
      <w:r>
        <w:rPr>
          <w:rFonts w:ascii="Times New Roman" w:eastAsia="Times New Roman" w:hAnsi="Times New Roman"/>
          <w:color w:val="000000" w:themeColor="text1"/>
          <w:spacing w:val="2"/>
          <w:sz w:val="28"/>
          <w:szCs w:val="28"/>
        </w:rPr>
        <w:t>80</w:t>
      </w:r>
      <w:r>
        <w:rPr>
          <w:rFonts w:ascii="Times New Roman" w:eastAsia="Times New Roman" w:hAnsi="Times New Roman"/>
          <w:b/>
          <w:bCs/>
          <w:color w:val="000000" w:themeColor="text1"/>
          <w:spacing w:val="2"/>
          <w:sz w:val="28"/>
          <w:szCs w:val="28"/>
        </w:rPr>
        <w:t xml:space="preserve"> часов</w:t>
      </w:r>
      <w:r>
        <w:rPr>
          <w:rFonts w:ascii="Times New Roman" w:eastAsia="Times New Roman" w:hAnsi="Times New Roman"/>
          <w:color w:val="000000" w:themeColor="text1"/>
          <w:spacing w:val="2"/>
          <w:sz w:val="28"/>
          <w:szCs w:val="28"/>
        </w:rPr>
        <w:t>, в том числе:</w:t>
      </w:r>
    </w:p>
    <w:p w14:paraId="35540F72" w14:textId="5AA8CD4C"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учебной нагрузки во взаимодействии с преподавателем – </w:t>
      </w:r>
      <w:r>
        <w:rPr>
          <w:rFonts w:ascii="Times New Roman" w:eastAsia="Times New Roman" w:hAnsi="Times New Roman"/>
          <w:b/>
          <w:color w:val="000000" w:themeColor="text1"/>
          <w:spacing w:val="2"/>
          <w:sz w:val="28"/>
          <w:szCs w:val="28"/>
        </w:rPr>
        <w:t>6</w:t>
      </w:r>
      <w:r>
        <w:rPr>
          <w:rFonts w:ascii="Times New Roman" w:eastAsia="Times New Roman" w:hAnsi="Times New Roman"/>
          <w:b/>
          <w:color w:val="000000" w:themeColor="text1"/>
          <w:spacing w:val="2"/>
          <w:sz w:val="28"/>
          <w:szCs w:val="28"/>
        </w:rPr>
        <w:t>8</w:t>
      </w:r>
      <w:r>
        <w:rPr>
          <w:rFonts w:ascii="Times New Roman" w:eastAsia="Times New Roman" w:hAnsi="Times New Roman"/>
          <w:b/>
          <w:color w:val="000000" w:themeColor="text1"/>
          <w:spacing w:val="2"/>
          <w:sz w:val="28"/>
          <w:szCs w:val="28"/>
        </w:rPr>
        <w:t xml:space="preserve"> часов</w:t>
      </w:r>
      <w:r>
        <w:rPr>
          <w:rFonts w:ascii="Times New Roman" w:eastAsia="Times New Roman" w:hAnsi="Times New Roman"/>
          <w:color w:val="000000" w:themeColor="text1"/>
          <w:spacing w:val="2"/>
          <w:sz w:val="28"/>
          <w:szCs w:val="28"/>
        </w:rPr>
        <w:t>;</w:t>
      </w:r>
    </w:p>
    <w:p w14:paraId="74E1543D" w14:textId="77777777" w:rsidR="00EF0365" w:rsidRDefault="00EF0365" w:rsidP="00EF0365">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Pr>
          <w:rFonts w:ascii="Times New Roman" w:eastAsia="Times New Roman" w:hAnsi="Times New Roman"/>
          <w:color w:val="000000" w:themeColor="text1"/>
          <w:spacing w:val="2"/>
          <w:sz w:val="28"/>
          <w:szCs w:val="28"/>
        </w:rPr>
        <w:t xml:space="preserve">самостоятельной работы обучающегося – </w:t>
      </w:r>
      <w:r>
        <w:rPr>
          <w:rFonts w:ascii="Times New Roman" w:eastAsia="Times New Roman" w:hAnsi="Times New Roman"/>
          <w:b/>
          <w:color w:val="000000" w:themeColor="text1"/>
          <w:spacing w:val="2"/>
          <w:sz w:val="28"/>
          <w:szCs w:val="28"/>
        </w:rPr>
        <w:t>8 часов</w:t>
      </w:r>
      <w:r>
        <w:rPr>
          <w:rFonts w:ascii="Times New Roman" w:eastAsia="Times New Roman" w:hAnsi="Times New Roman"/>
          <w:color w:val="000000" w:themeColor="text1"/>
          <w:spacing w:val="2"/>
          <w:sz w:val="28"/>
          <w:szCs w:val="28"/>
        </w:rPr>
        <w:t>.</w:t>
      </w:r>
    </w:p>
    <w:bookmarkEnd w:id="0"/>
    <w:bookmarkEnd w:id="1"/>
    <w:p w14:paraId="2DE49894" w14:textId="77777777" w:rsidR="007D7707" w:rsidRPr="007D7707" w:rsidRDefault="007D7707" w:rsidP="006B6AB5">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r w:rsidRPr="007D7707">
        <w:rPr>
          <w:rFonts w:ascii="Times New Roman" w:hAnsi="Times New Roman"/>
          <w:b/>
          <w:sz w:val="28"/>
          <w:szCs w:val="28"/>
        </w:rPr>
        <w:lastRenderedPageBreak/>
        <w:t>2 . СТРУКТУРА И СОДЕРЖАНИЕ УЧЕБНОЙ ДИСЦИПЛИНЫ</w:t>
      </w:r>
    </w:p>
    <w:p w14:paraId="35BE26CE" w14:textId="77777777" w:rsidR="007D7707" w:rsidRPr="007D7707" w:rsidRDefault="007D7707"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5ACA8C59" w:rsidR="001039AB" w:rsidRPr="007D7707" w:rsidRDefault="00531B38" w:rsidP="00921695">
            <w:pPr>
              <w:spacing w:line="360" w:lineRule="auto"/>
              <w:jc w:val="center"/>
              <w:rPr>
                <w:rFonts w:ascii="Times New Roman" w:hAnsi="Times New Roman"/>
                <w:b/>
                <w:i/>
                <w:iCs/>
                <w:sz w:val="24"/>
                <w:szCs w:val="24"/>
              </w:rPr>
            </w:pPr>
            <w:r>
              <w:rPr>
                <w:rFonts w:ascii="Times New Roman" w:hAnsi="Times New Roman"/>
                <w:b/>
                <w:i/>
                <w:iCs/>
                <w:sz w:val="24"/>
                <w:szCs w:val="24"/>
              </w:rPr>
              <w:t>80</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1C62CDF0" w:rsidR="001039AB" w:rsidRPr="007D7707" w:rsidRDefault="00921695" w:rsidP="006B6AB5">
            <w:pPr>
              <w:spacing w:line="360" w:lineRule="auto"/>
              <w:jc w:val="center"/>
              <w:rPr>
                <w:rFonts w:ascii="Times New Roman" w:hAnsi="Times New Roman"/>
                <w:b/>
                <w:i/>
                <w:iCs/>
                <w:sz w:val="24"/>
                <w:szCs w:val="24"/>
              </w:rPr>
            </w:pPr>
            <w:r>
              <w:rPr>
                <w:rFonts w:ascii="Times New Roman" w:hAnsi="Times New Roman"/>
                <w:b/>
                <w:i/>
                <w:iCs/>
                <w:sz w:val="24"/>
                <w:szCs w:val="24"/>
              </w:rPr>
              <w:t>6</w:t>
            </w:r>
            <w:r w:rsidR="00531B38">
              <w:rPr>
                <w:rFonts w:ascii="Times New Roman" w:hAnsi="Times New Roman"/>
                <w:b/>
                <w:i/>
                <w:iCs/>
                <w:sz w:val="24"/>
                <w:szCs w:val="24"/>
              </w:rPr>
              <w:t>8</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6232CB7B" w:rsidR="001039AB" w:rsidRPr="007D7707" w:rsidRDefault="00921695" w:rsidP="006B6AB5">
            <w:pPr>
              <w:spacing w:line="360" w:lineRule="auto"/>
              <w:jc w:val="center"/>
              <w:rPr>
                <w:rFonts w:ascii="Times New Roman" w:hAnsi="Times New Roman"/>
                <w:i/>
                <w:iCs/>
                <w:sz w:val="24"/>
                <w:szCs w:val="24"/>
              </w:rPr>
            </w:pPr>
            <w:r>
              <w:rPr>
                <w:rFonts w:ascii="Times New Roman" w:hAnsi="Times New Roman"/>
                <w:i/>
                <w:iCs/>
                <w:sz w:val="24"/>
                <w:szCs w:val="24"/>
              </w:rPr>
              <w:t>3</w:t>
            </w:r>
            <w:r w:rsidR="00531B38">
              <w:rPr>
                <w:rFonts w:ascii="Times New Roman" w:hAnsi="Times New Roman"/>
                <w:i/>
                <w:iCs/>
                <w:sz w:val="24"/>
                <w:szCs w:val="24"/>
              </w:rPr>
              <w:t>4</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36C7F257" w:rsidR="001039AB" w:rsidRPr="007D7707" w:rsidRDefault="00921695"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2BD9CFBA" w:rsidR="001039AB" w:rsidRPr="007D7707" w:rsidRDefault="00921695" w:rsidP="006B6AB5">
            <w:pPr>
              <w:spacing w:line="360" w:lineRule="auto"/>
              <w:jc w:val="center"/>
              <w:rPr>
                <w:rFonts w:ascii="Times New Roman" w:hAnsi="Times New Roman"/>
                <w:i/>
                <w:iCs/>
                <w:sz w:val="24"/>
                <w:szCs w:val="24"/>
              </w:rPr>
            </w:pPr>
            <w:r>
              <w:rPr>
                <w:rFonts w:ascii="Times New Roman" w:hAnsi="Times New Roman"/>
                <w:i/>
                <w:iCs/>
                <w:sz w:val="24"/>
                <w:szCs w:val="24"/>
              </w:rPr>
              <w:t>3</w:t>
            </w:r>
            <w:r w:rsidR="00531B38">
              <w:rPr>
                <w:rFonts w:ascii="Times New Roman" w:hAnsi="Times New Roman"/>
                <w:i/>
                <w:iCs/>
                <w:sz w:val="24"/>
                <w:szCs w:val="24"/>
              </w:rPr>
              <w:t>4</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5920E5">
        <w:trPr>
          <w:cantSplit/>
          <w:trHeight w:val="393"/>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2FA8C14F" w:rsidR="001039AB" w:rsidRPr="007D7707" w:rsidRDefault="00921695"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318A85F0" w:rsidR="001039AB" w:rsidRPr="007D7707" w:rsidRDefault="00531B38"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2F8AAD53" w:rsidR="001039AB" w:rsidRPr="007D7707" w:rsidRDefault="00921695" w:rsidP="006B6AB5">
            <w:pPr>
              <w:spacing w:line="360" w:lineRule="auto"/>
              <w:jc w:val="center"/>
              <w:rPr>
                <w:rFonts w:ascii="Times New Roman" w:hAnsi="Times New Roman"/>
                <w:i/>
                <w:iCs/>
                <w:sz w:val="24"/>
                <w:szCs w:val="24"/>
              </w:rPr>
            </w:pPr>
            <w:r>
              <w:rPr>
                <w:rFonts w:ascii="Times New Roman" w:hAnsi="Times New Roman"/>
                <w:i/>
                <w:iCs/>
                <w:sz w:val="24"/>
                <w:szCs w:val="24"/>
              </w:rPr>
              <w:t>4</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3BA58E0E" w:rsidR="001039AB" w:rsidRPr="007D7707" w:rsidRDefault="00921695"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59477CDC" w:rsidR="001039AB" w:rsidRPr="007D7707" w:rsidRDefault="00921695"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268DF298" w:rsidR="001039AB" w:rsidRPr="007D7707" w:rsidRDefault="00921695" w:rsidP="006B6AB5">
            <w:pPr>
              <w:spacing w:line="360" w:lineRule="auto"/>
              <w:jc w:val="center"/>
              <w:rPr>
                <w:rFonts w:ascii="Times New Roman" w:hAnsi="Times New Roman"/>
                <w:b/>
                <w:i/>
                <w:iCs/>
                <w:sz w:val="24"/>
                <w:szCs w:val="24"/>
              </w:rPr>
            </w:pPr>
            <w:r>
              <w:rPr>
                <w:rFonts w:ascii="Times New Roman" w:hAnsi="Times New Roman"/>
                <w:b/>
                <w:i/>
                <w:iCs/>
                <w:sz w:val="24"/>
                <w:szCs w:val="24"/>
              </w:rPr>
              <w:t>8</w:t>
            </w:r>
          </w:p>
        </w:tc>
      </w:tr>
      <w:tr w:rsidR="001039AB" w:rsidRPr="007D7707" w14:paraId="7BBFBB1B" w14:textId="77777777" w:rsidTr="00782603">
        <w:trPr>
          <w:cantSplit/>
          <w:trHeight w:val="904"/>
        </w:trPr>
        <w:tc>
          <w:tcPr>
            <w:tcW w:w="9468" w:type="dxa"/>
            <w:gridSpan w:val="2"/>
          </w:tcPr>
          <w:p w14:paraId="20627723" w14:textId="1A3BB6A3" w:rsidR="002229B1" w:rsidRPr="002229B1" w:rsidRDefault="001039AB" w:rsidP="002229B1">
            <w:pPr>
              <w:spacing w:line="360" w:lineRule="auto"/>
              <w:rPr>
                <w:rFonts w:ascii="Times New Roman" w:hAnsi="Times New Roman"/>
                <w:b/>
                <w:bCs/>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 </w:t>
            </w:r>
            <w:r w:rsidR="002229B1">
              <w:rPr>
                <w:rFonts w:ascii="Times New Roman" w:hAnsi="Times New Roman"/>
                <w:b/>
                <w:bCs/>
                <w:iCs/>
                <w:sz w:val="24"/>
                <w:szCs w:val="24"/>
              </w:rPr>
              <w:t>дифференцированного зачета</w:t>
            </w:r>
          </w:p>
          <w:p w14:paraId="58A63803" w14:textId="2CF2D8DD" w:rsidR="001039AB" w:rsidRPr="007D7707" w:rsidRDefault="001039AB" w:rsidP="002229B1">
            <w:pPr>
              <w:spacing w:line="360" w:lineRule="auto"/>
              <w:rPr>
                <w:rFonts w:ascii="Times New Roman" w:hAnsi="Times New Roman"/>
                <w:b/>
                <w:i/>
                <w:iCs/>
                <w:sz w:val="24"/>
                <w:szCs w:val="24"/>
              </w:rPr>
            </w:pP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526F244E" w14:textId="526D075F" w:rsidR="006F6153" w:rsidRPr="00EC274F" w:rsidRDefault="006F6153" w:rsidP="006B6AB5">
      <w:pPr>
        <w:spacing w:before="120" w:after="120" w:line="360" w:lineRule="auto"/>
        <w:jc w:val="both"/>
        <w:rPr>
          <w:rFonts w:ascii="Times New Roman" w:hAnsi="Times New Roman"/>
          <w:b/>
          <w:i/>
          <w:sz w:val="24"/>
          <w:szCs w:val="24"/>
        </w:rPr>
      </w:pPr>
      <w:r w:rsidRPr="00EC274F">
        <w:rPr>
          <w:rFonts w:ascii="Times New Roman" w:hAnsi="Times New Roman"/>
          <w:b/>
          <w:i/>
          <w:sz w:val="24"/>
          <w:szCs w:val="24"/>
        </w:rPr>
        <w:lastRenderedPageBreak/>
        <w:t xml:space="preserve">2.2. Тематический план и содержание </w:t>
      </w:r>
      <w:r w:rsidR="00AB24A6" w:rsidRPr="00AB24A6">
        <w:rPr>
          <w:rFonts w:ascii="Times New Roman" w:hAnsi="Times New Roman"/>
          <w:b/>
          <w:i/>
          <w:sz w:val="24"/>
          <w:szCs w:val="24"/>
        </w:rPr>
        <w:t xml:space="preserve">учебной дисциплины </w:t>
      </w:r>
      <w:r w:rsidRPr="00EC274F">
        <w:rPr>
          <w:rFonts w:ascii="Times New Roman" w:hAnsi="Times New Roman"/>
          <w:b/>
          <w:i/>
          <w:sz w:val="24"/>
          <w:szCs w:val="24"/>
        </w:rPr>
        <w:t>(</w:t>
      </w:r>
      <w:r w:rsidR="00AB24A6">
        <w:rPr>
          <w:rFonts w:ascii="Times New Roman" w:hAnsi="Times New Roman"/>
          <w:b/>
          <w:i/>
          <w:sz w:val="24"/>
          <w:szCs w:val="24"/>
        </w:rPr>
        <w:t>УД</w:t>
      </w:r>
      <w:r w:rsidRPr="00EC274F">
        <w:rPr>
          <w:rFonts w:ascii="Times New Roman" w:hAnsi="Times New Roman"/>
          <w:b/>
          <w:i/>
          <w:sz w:val="24"/>
          <w:szCs w:val="24"/>
        </w:rPr>
        <w:t>)</w:t>
      </w:r>
    </w:p>
    <w:tbl>
      <w:tblPr>
        <w:tblW w:w="43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5"/>
        <w:gridCol w:w="9353"/>
        <w:gridCol w:w="1005"/>
      </w:tblGrid>
      <w:tr w:rsidR="006F6153" w:rsidRPr="009C2642" w14:paraId="7467ADD4" w14:textId="77777777" w:rsidTr="00B974CD">
        <w:tc>
          <w:tcPr>
            <w:tcW w:w="939" w:type="pct"/>
            <w:vMerge w:val="restart"/>
          </w:tcPr>
          <w:p w14:paraId="0CD0AF1D" w14:textId="4A875077" w:rsidR="006F6153" w:rsidRPr="009C2642" w:rsidRDefault="005920E5" w:rsidP="006B6AB5">
            <w:pPr>
              <w:spacing w:after="0" w:line="360" w:lineRule="auto"/>
              <w:rPr>
                <w:rFonts w:ascii="Times New Roman" w:hAnsi="Times New Roman"/>
                <w:b/>
              </w:rPr>
            </w:pPr>
            <w:r w:rsidRPr="005920E5">
              <w:rPr>
                <w:rFonts w:ascii="Times New Roman" w:hAnsi="Times New Roman"/>
                <w:b/>
                <w:bCs/>
              </w:rPr>
              <w:t>Наименование разделов и тем</w:t>
            </w:r>
          </w:p>
        </w:tc>
        <w:tc>
          <w:tcPr>
            <w:tcW w:w="3667" w:type="pct"/>
            <w:vMerge w:val="restart"/>
          </w:tcPr>
          <w:p w14:paraId="3CDA98CB"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 xml:space="preserve">Содержание учебного материала, </w:t>
            </w:r>
          </w:p>
          <w:p w14:paraId="2924727F" w14:textId="77777777" w:rsidR="006F6153" w:rsidRPr="009C2642" w:rsidRDefault="006F6153" w:rsidP="006B6AB5">
            <w:pPr>
              <w:spacing w:after="0" w:line="360" w:lineRule="auto"/>
              <w:rPr>
                <w:rFonts w:ascii="Times New Roman" w:hAnsi="Times New Roman"/>
                <w:b/>
                <w:i/>
              </w:rPr>
            </w:pPr>
            <w:r w:rsidRPr="009C2642">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394" w:type="pct"/>
          </w:tcPr>
          <w:p w14:paraId="7649484D" w14:textId="77777777" w:rsidR="006F6153" w:rsidRPr="009C2642" w:rsidRDefault="006F6153" w:rsidP="006B6AB5">
            <w:pPr>
              <w:spacing w:after="0" w:line="360" w:lineRule="auto"/>
              <w:rPr>
                <w:rFonts w:ascii="Times New Roman" w:hAnsi="Times New Roman"/>
                <w:b/>
                <w:bCs/>
              </w:rPr>
            </w:pPr>
            <w:r w:rsidRPr="009C2642">
              <w:rPr>
                <w:rFonts w:ascii="Times New Roman" w:hAnsi="Times New Roman"/>
                <w:b/>
                <w:bCs/>
              </w:rPr>
              <w:t>Объем в часах</w:t>
            </w:r>
          </w:p>
        </w:tc>
      </w:tr>
      <w:tr w:rsidR="00D47B0B" w:rsidRPr="009C2642" w14:paraId="66EECF20" w14:textId="77777777" w:rsidTr="00B974CD">
        <w:trPr>
          <w:cantSplit/>
          <w:trHeight w:val="2893"/>
        </w:trPr>
        <w:tc>
          <w:tcPr>
            <w:tcW w:w="939" w:type="pct"/>
            <w:vMerge/>
          </w:tcPr>
          <w:p w14:paraId="48848198" w14:textId="77777777" w:rsidR="00D47B0B" w:rsidRPr="009C2642" w:rsidRDefault="00D47B0B" w:rsidP="006B6AB5">
            <w:pPr>
              <w:spacing w:after="0" w:line="360" w:lineRule="auto"/>
              <w:jc w:val="center"/>
              <w:rPr>
                <w:rFonts w:ascii="Times New Roman" w:hAnsi="Times New Roman"/>
                <w:b/>
                <w:i/>
              </w:rPr>
            </w:pPr>
          </w:p>
        </w:tc>
        <w:tc>
          <w:tcPr>
            <w:tcW w:w="3667" w:type="pct"/>
            <w:vMerge/>
          </w:tcPr>
          <w:p w14:paraId="1E6C8D7F" w14:textId="77777777" w:rsidR="00D47B0B" w:rsidRPr="009C2642" w:rsidRDefault="00D47B0B" w:rsidP="006B6AB5">
            <w:pPr>
              <w:spacing w:after="0" w:line="360" w:lineRule="auto"/>
              <w:jc w:val="center"/>
              <w:rPr>
                <w:rFonts w:ascii="Times New Roman" w:hAnsi="Times New Roman"/>
                <w:b/>
                <w:bCs/>
                <w:i/>
              </w:rPr>
            </w:pPr>
          </w:p>
        </w:tc>
        <w:tc>
          <w:tcPr>
            <w:tcW w:w="394" w:type="pct"/>
            <w:textDirection w:val="btLr"/>
          </w:tcPr>
          <w:p w14:paraId="457CFC7B" w14:textId="77777777" w:rsidR="00D47B0B" w:rsidRPr="009C2642" w:rsidRDefault="00D47B0B" w:rsidP="006B6AB5">
            <w:pPr>
              <w:spacing w:after="0" w:line="360" w:lineRule="auto"/>
              <w:ind w:left="113" w:right="113"/>
              <w:rPr>
                <w:rFonts w:ascii="Times New Roman" w:hAnsi="Times New Roman"/>
                <w:b/>
                <w:bCs/>
                <w:i/>
              </w:rPr>
            </w:pPr>
          </w:p>
        </w:tc>
      </w:tr>
      <w:tr w:rsidR="00531B38" w:rsidRPr="00531B38" w14:paraId="06824C48" w14:textId="77777777" w:rsidTr="00B974CD">
        <w:tc>
          <w:tcPr>
            <w:tcW w:w="939" w:type="pct"/>
            <w:vMerge w:val="restart"/>
          </w:tcPr>
          <w:p w14:paraId="15CADEDC" w14:textId="77777777" w:rsidR="00921695" w:rsidRPr="00921695" w:rsidRDefault="00921695" w:rsidP="00921695">
            <w:pPr>
              <w:spacing w:after="0" w:line="360" w:lineRule="auto"/>
              <w:rPr>
                <w:rFonts w:ascii="Times New Roman" w:hAnsi="Times New Roman"/>
                <w:b/>
                <w:bCs/>
                <w:i/>
              </w:rPr>
            </w:pPr>
            <w:r w:rsidRPr="00921695">
              <w:rPr>
                <w:rFonts w:ascii="Times New Roman" w:hAnsi="Times New Roman"/>
                <w:b/>
                <w:bCs/>
                <w:i/>
              </w:rPr>
              <w:t xml:space="preserve">Раздел 1. </w:t>
            </w:r>
          </w:p>
          <w:p w14:paraId="22552B4E" w14:textId="4A56F8C8" w:rsidR="00D47B0B" w:rsidRPr="009C2642" w:rsidRDefault="00921695" w:rsidP="00921695">
            <w:pPr>
              <w:spacing w:after="0" w:line="360" w:lineRule="auto"/>
              <w:rPr>
                <w:rFonts w:ascii="Times New Roman" w:hAnsi="Times New Roman"/>
                <w:b/>
                <w:bCs/>
                <w:i/>
              </w:rPr>
            </w:pPr>
            <w:r w:rsidRPr="00921695">
              <w:rPr>
                <w:rFonts w:ascii="Times New Roman" w:hAnsi="Times New Roman"/>
                <w:b/>
                <w:bCs/>
                <w:i/>
              </w:rPr>
              <w:t>Чрезвычайные ситуации.</w:t>
            </w:r>
          </w:p>
        </w:tc>
        <w:tc>
          <w:tcPr>
            <w:tcW w:w="3667" w:type="pct"/>
          </w:tcPr>
          <w:p w14:paraId="386B1E29"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94" w:type="pct"/>
          </w:tcPr>
          <w:p w14:paraId="0070E809" w14:textId="37237F00" w:rsidR="00D47B0B" w:rsidRPr="00531B38" w:rsidRDefault="00D47B0B" w:rsidP="006B6AB5">
            <w:pPr>
              <w:spacing w:after="0" w:line="360" w:lineRule="auto"/>
              <w:jc w:val="center"/>
              <w:rPr>
                <w:rFonts w:ascii="Times New Roman" w:hAnsi="Times New Roman"/>
                <w:b/>
                <w:i/>
                <w:lang w:eastAsia="en-US"/>
              </w:rPr>
            </w:pPr>
          </w:p>
        </w:tc>
      </w:tr>
      <w:tr w:rsidR="00531B38" w:rsidRPr="00531B38" w14:paraId="6B8A4491" w14:textId="77777777" w:rsidTr="00B974CD">
        <w:tc>
          <w:tcPr>
            <w:tcW w:w="939" w:type="pct"/>
            <w:vMerge/>
          </w:tcPr>
          <w:p w14:paraId="4FB523AC" w14:textId="77777777" w:rsidR="00D47B0B" w:rsidRPr="009C2642" w:rsidRDefault="00D47B0B" w:rsidP="006B6AB5">
            <w:pPr>
              <w:spacing w:after="0" w:line="360" w:lineRule="auto"/>
              <w:rPr>
                <w:rFonts w:ascii="Times New Roman" w:hAnsi="Times New Roman"/>
                <w:b/>
                <w:bCs/>
                <w:i/>
              </w:rPr>
            </w:pPr>
          </w:p>
        </w:tc>
        <w:tc>
          <w:tcPr>
            <w:tcW w:w="3667" w:type="pct"/>
          </w:tcPr>
          <w:p w14:paraId="732667B0" w14:textId="054E9300" w:rsidR="00D47B0B" w:rsidRPr="009C2642" w:rsidRDefault="00921695" w:rsidP="006B6AB5">
            <w:pPr>
              <w:numPr>
                <w:ilvl w:val="0"/>
                <w:numId w:val="3"/>
              </w:numPr>
              <w:spacing w:after="0" w:line="360" w:lineRule="auto"/>
              <w:rPr>
                <w:rFonts w:ascii="Times New Roman" w:hAnsi="Times New Roman"/>
              </w:rPr>
            </w:pPr>
            <w:r w:rsidRPr="00921695">
              <w:rPr>
                <w:rFonts w:ascii="Times New Roman" w:hAnsi="Times New Roman"/>
              </w:rPr>
              <w:t>Чрезвычайные ситуации природного и техногенного характера.</w:t>
            </w:r>
          </w:p>
        </w:tc>
        <w:tc>
          <w:tcPr>
            <w:tcW w:w="394" w:type="pct"/>
          </w:tcPr>
          <w:p w14:paraId="2364C29A" w14:textId="72A3E3A1" w:rsidR="00D47B0B"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2669815F" w14:textId="77777777" w:rsidTr="00B974CD">
        <w:tc>
          <w:tcPr>
            <w:tcW w:w="939" w:type="pct"/>
            <w:vMerge/>
          </w:tcPr>
          <w:p w14:paraId="3275587A" w14:textId="77777777" w:rsidR="00D47B0B" w:rsidRPr="009C2642" w:rsidRDefault="00D47B0B" w:rsidP="006B6AB5">
            <w:pPr>
              <w:spacing w:after="0" w:line="360" w:lineRule="auto"/>
              <w:rPr>
                <w:rFonts w:ascii="Times New Roman" w:hAnsi="Times New Roman"/>
                <w:b/>
                <w:bCs/>
                <w:i/>
              </w:rPr>
            </w:pPr>
          </w:p>
        </w:tc>
        <w:tc>
          <w:tcPr>
            <w:tcW w:w="3667" w:type="pct"/>
          </w:tcPr>
          <w:p w14:paraId="5AD00614" w14:textId="46E4D629" w:rsidR="00D47B0B" w:rsidRPr="009C2642" w:rsidRDefault="00921695" w:rsidP="006B6AB5">
            <w:pPr>
              <w:numPr>
                <w:ilvl w:val="0"/>
                <w:numId w:val="3"/>
              </w:numPr>
              <w:spacing w:after="0" w:line="360" w:lineRule="auto"/>
              <w:rPr>
                <w:rFonts w:ascii="Times New Roman" w:hAnsi="Times New Roman"/>
              </w:rPr>
            </w:pPr>
            <w:r w:rsidRPr="009C2642">
              <w:rPr>
                <w:rFonts w:ascii="Times New Roman" w:hAnsi="Times New Roman"/>
                <w:bCs/>
              </w:rPr>
              <w:t>Чрезвычайные ситуации военного времени</w:t>
            </w:r>
          </w:p>
        </w:tc>
        <w:tc>
          <w:tcPr>
            <w:tcW w:w="394" w:type="pct"/>
          </w:tcPr>
          <w:p w14:paraId="79860B39" w14:textId="602B27D4" w:rsidR="00D47B0B"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0C470D10" w14:textId="77777777" w:rsidTr="00921695">
        <w:trPr>
          <w:trHeight w:val="70"/>
        </w:trPr>
        <w:tc>
          <w:tcPr>
            <w:tcW w:w="939" w:type="pct"/>
            <w:vMerge/>
          </w:tcPr>
          <w:p w14:paraId="3894D023" w14:textId="77777777" w:rsidR="00D47B0B" w:rsidRPr="009C2642" w:rsidRDefault="00D47B0B" w:rsidP="006B6AB5">
            <w:pPr>
              <w:spacing w:after="0" w:line="360" w:lineRule="auto"/>
              <w:rPr>
                <w:rFonts w:ascii="Times New Roman" w:hAnsi="Times New Roman"/>
                <w:b/>
                <w:bCs/>
                <w:i/>
              </w:rPr>
            </w:pPr>
          </w:p>
        </w:tc>
        <w:tc>
          <w:tcPr>
            <w:tcW w:w="3667" w:type="pct"/>
          </w:tcPr>
          <w:p w14:paraId="40019227" w14:textId="0C8FECD5" w:rsidR="00D47B0B" w:rsidRPr="009C2642" w:rsidRDefault="00921695" w:rsidP="006B6AB5">
            <w:pPr>
              <w:numPr>
                <w:ilvl w:val="0"/>
                <w:numId w:val="3"/>
              </w:numPr>
              <w:spacing w:after="0" w:line="360" w:lineRule="auto"/>
              <w:rPr>
                <w:rFonts w:ascii="Times New Roman" w:hAnsi="Times New Roman"/>
              </w:rPr>
            </w:pPr>
            <w:r w:rsidRPr="009C2642">
              <w:rPr>
                <w:rFonts w:ascii="Times New Roman" w:hAnsi="Times New Roman"/>
                <w:bCs/>
              </w:rPr>
              <w:t>Оценка последствий чрезвычайных ситуаций</w:t>
            </w:r>
          </w:p>
        </w:tc>
        <w:tc>
          <w:tcPr>
            <w:tcW w:w="394" w:type="pct"/>
          </w:tcPr>
          <w:p w14:paraId="1750A7EE" w14:textId="77BE7213" w:rsidR="00D47B0B"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38DA717E" w14:textId="77777777" w:rsidTr="00B974CD">
        <w:tc>
          <w:tcPr>
            <w:tcW w:w="939" w:type="pct"/>
            <w:vMerge/>
          </w:tcPr>
          <w:p w14:paraId="4EAFBF0C" w14:textId="77777777" w:rsidR="00921695" w:rsidRPr="009C2642" w:rsidRDefault="00921695" w:rsidP="006B6AB5">
            <w:pPr>
              <w:spacing w:after="0" w:line="360" w:lineRule="auto"/>
              <w:rPr>
                <w:rFonts w:ascii="Times New Roman" w:hAnsi="Times New Roman"/>
                <w:b/>
                <w:bCs/>
                <w:i/>
              </w:rPr>
            </w:pPr>
          </w:p>
        </w:tc>
        <w:tc>
          <w:tcPr>
            <w:tcW w:w="3667" w:type="pct"/>
          </w:tcPr>
          <w:p w14:paraId="4741217A" w14:textId="17973ECC" w:rsidR="00921695" w:rsidRPr="005920E5" w:rsidRDefault="00921695" w:rsidP="006B6AB5">
            <w:pPr>
              <w:numPr>
                <w:ilvl w:val="0"/>
                <w:numId w:val="3"/>
              </w:numPr>
              <w:spacing w:after="0" w:line="360" w:lineRule="auto"/>
              <w:rPr>
                <w:rFonts w:ascii="Times New Roman" w:hAnsi="Times New Roman"/>
              </w:rPr>
            </w:pPr>
            <w:r w:rsidRPr="009C2642">
              <w:rPr>
                <w:rFonts w:ascii="Times New Roman" w:hAnsi="Times New Roman"/>
              </w:rPr>
              <w:t>Повышение устойчивости функционирования объекта экономики (ПУФ ОЭ).</w:t>
            </w:r>
          </w:p>
        </w:tc>
        <w:tc>
          <w:tcPr>
            <w:tcW w:w="394" w:type="pct"/>
          </w:tcPr>
          <w:p w14:paraId="28AE114D" w14:textId="710F6C66" w:rsidR="00921695"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2A689046" w14:textId="77777777" w:rsidTr="00B974CD">
        <w:tc>
          <w:tcPr>
            <w:tcW w:w="939" w:type="pct"/>
            <w:vMerge/>
          </w:tcPr>
          <w:p w14:paraId="2F40C34B" w14:textId="77777777" w:rsidR="00921695" w:rsidRPr="009C2642" w:rsidRDefault="00921695" w:rsidP="006B6AB5">
            <w:pPr>
              <w:spacing w:after="0" w:line="360" w:lineRule="auto"/>
              <w:rPr>
                <w:rFonts w:ascii="Times New Roman" w:hAnsi="Times New Roman"/>
                <w:b/>
                <w:bCs/>
                <w:i/>
              </w:rPr>
            </w:pPr>
          </w:p>
        </w:tc>
        <w:tc>
          <w:tcPr>
            <w:tcW w:w="3667" w:type="pct"/>
          </w:tcPr>
          <w:p w14:paraId="6290E9E3" w14:textId="5D2588E8" w:rsidR="00921695" w:rsidRPr="005920E5" w:rsidRDefault="00921695" w:rsidP="006B6AB5">
            <w:pPr>
              <w:numPr>
                <w:ilvl w:val="0"/>
                <w:numId w:val="3"/>
              </w:numPr>
              <w:spacing w:after="0" w:line="360" w:lineRule="auto"/>
              <w:rPr>
                <w:rFonts w:ascii="Times New Roman" w:hAnsi="Times New Roman"/>
              </w:rPr>
            </w:pPr>
            <w:r w:rsidRPr="009C2642">
              <w:rPr>
                <w:rFonts w:ascii="Times New Roman" w:hAnsi="Times New Roman"/>
              </w:rPr>
              <w:t>Защита персонала объекта и населения в чрезвычайных ситуациях</w:t>
            </w:r>
          </w:p>
        </w:tc>
        <w:tc>
          <w:tcPr>
            <w:tcW w:w="394" w:type="pct"/>
          </w:tcPr>
          <w:p w14:paraId="6C699AE7" w14:textId="58773A96" w:rsidR="00921695"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5D9C6FF2" w14:textId="77777777" w:rsidTr="00B974CD">
        <w:tc>
          <w:tcPr>
            <w:tcW w:w="939" w:type="pct"/>
            <w:vMerge/>
          </w:tcPr>
          <w:p w14:paraId="087386C1" w14:textId="77777777" w:rsidR="00921695" w:rsidRPr="009C2642" w:rsidRDefault="00921695" w:rsidP="006B6AB5">
            <w:pPr>
              <w:spacing w:after="0" w:line="360" w:lineRule="auto"/>
              <w:rPr>
                <w:rFonts w:ascii="Times New Roman" w:hAnsi="Times New Roman"/>
                <w:b/>
                <w:bCs/>
                <w:i/>
              </w:rPr>
            </w:pPr>
          </w:p>
        </w:tc>
        <w:tc>
          <w:tcPr>
            <w:tcW w:w="3667" w:type="pct"/>
          </w:tcPr>
          <w:p w14:paraId="53054BDD" w14:textId="356C92E7" w:rsidR="00921695" w:rsidRPr="005920E5" w:rsidRDefault="00921695" w:rsidP="006B6AB5">
            <w:pPr>
              <w:numPr>
                <w:ilvl w:val="0"/>
                <w:numId w:val="3"/>
              </w:numPr>
              <w:spacing w:after="0" w:line="360" w:lineRule="auto"/>
              <w:rPr>
                <w:rFonts w:ascii="Times New Roman" w:hAnsi="Times New Roman"/>
              </w:rPr>
            </w:pPr>
            <w:r w:rsidRPr="009C2642">
              <w:rPr>
                <w:rFonts w:ascii="Times New Roman" w:hAnsi="Times New Roman"/>
                <w:bCs/>
              </w:rPr>
              <w:t>Ликвидация последствий чрезвычайных ситуаций в мирное и военное время</w:t>
            </w:r>
          </w:p>
        </w:tc>
        <w:tc>
          <w:tcPr>
            <w:tcW w:w="394" w:type="pct"/>
          </w:tcPr>
          <w:p w14:paraId="0D3C4E81" w14:textId="2A534B29" w:rsidR="00921695"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4AC48079" w14:textId="77777777" w:rsidTr="00B974CD">
        <w:tc>
          <w:tcPr>
            <w:tcW w:w="939" w:type="pct"/>
            <w:vMerge/>
          </w:tcPr>
          <w:p w14:paraId="2AF80871" w14:textId="77777777" w:rsidR="00921695" w:rsidRPr="009C2642" w:rsidRDefault="00921695" w:rsidP="006B6AB5">
            <w:pPr>
              <w:spacing w:after="0" w:line="360" w:lineRule="auto"/>
              <w:rPr>
                <w:rFonts w:ascii="Times New Roman" w:hAnsi="Times New Roman"/>
                <w:b/>
                <w:bCs/>
                <w:i/>
              </w:rPr>
            </w:pPr>
          </w:p>
        </w:tc>
        <w:tc>
          <w:tcPr>
            <w:tcW w:w="3667" w:type="pct"/>
          </w:tcPr>
          <w:p w14:paraId="08689A91" w14:textId="5E4DB149" w:rsidR="00921695" w:rsidRPr="005920E5" w:rsidRDefault="00921695" w:rsidP="006B6AB5">
            <w:pPr>
              <w:numPr>
                <w:ilvl w:val="0"/>
                <w:numId w:val="3"/>
              </w:numPr>
              <w:spacing w:after="0" w:line="360" w:lineRule="auto"/>
              <w:rPr>
                <w:rFonts w:ascii="Times New Roman" w:hAnsi="Times New Roman"/>
              </w:rPr>
            </w:pPr>
            <w:r w:rsidRPr="009C2642">
              <w:rPr>
                <w:rFonts w:ascii="Times New Roman" w:hAnsi="Times New Roman"/>
                <w:bCs/>
              </w:rPr>
              <w:t xml:space="preserve">МЧС России </w:t>
            </w:r>
            <w:r w:rsidRPr="009C2642">
              <w:rPr>
                <w:rFonts w:ascii="Times New Roman" w:hAnsi="Times New Roman"/>
              </w:rPr>
              <w:t>Единая государственная система предупреждения и ликвидации чрезвычайных ситуаций (РСЧС).</w:t>
            </w:r>
          </w:p>
        </w:tc>
        <w:tc>
          <w:tcPr>
            <w:tcW w:w="394" w:type="pct"/>
          </w:tcPr>
          <w:p w14:paraId="2FFE530A" w14:textId="514A4C05" w:rsidR="00921695"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5E14C05A" w14:textId="77777777" w:rsidTr="00B974CD">
        <w:tc>
          <w:tcPr>
            <w:tcW w:w="939" w:type="pct"/>
            <w:vMerge/>
          </w:tcPr>
          <w:p w14:paraId="6F8173A0" w14:textId="77777777" w:rsidR="00921695" w:rsidRPr="009C2642" w:rsidRDefault="00921695" w:rsidP="006B6AB5">
            <w:pPr>
              <w:spacing w:after="0" w:line="360" w:lineRule="auto"/>
              <w:rPr>
                <w:rFonts w:ascii="Times New Roman" w:hAnsi="Times New Roman"/>
                <w:b/>
                <w:bCs/>
                <w:i/>
              </w:rPr>
            </w:pPr>
          </w:p>
        </w:tc>
        <w:tc>
          <w:tcPr>
            <w:tcW w:w="3667" w:type="pct"/>
          </w:tcPr>
          <w:p w14:paraId="543DC0E0" w14:textId="5E154628" w:rsidR="00921695" w:rsidRPr="005920E5" w:rsidRDefault="00921695" w:rsidP="006B6AB5">
            <w:pPr>
              <w:numPr>
                <w:ilvl w:val="0"/>
                <w:numId w:val="3"/>
              </w:numPr>
              <w:spacing w:after="0" w:line="360" w:lineRule="auto"/>
              <w:rPr>
                <w:rFonts w:ascii="Times New Roman" w:hAnsi="Times New Roman"/>
              </w:rPr>
            </w:pPr>
            <w:r w:rsidRPr="009C2642">
              <w:rPr>
                <w:rFonts w:ascii="Times New Roman" w:hAnsi="Times New Roman"/>
              </w:rPr>
              <w:t>Гражданская оборона</w:t>
            </w:r>
          </w:p>
        </w:tc>
        <w:tc>
          <w:tcPr>
            <w:tcW w:w="394" w:type="pct"/>
          </w:tcPr>
          <w:p w14:paraId="601D4609" w14:textId="1DAEADB2" w:rsidR="00921695" w:rsidRPr="00531B38" w:rsidRDefault="002229B1" w:rsidP="006B6AB5">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033F9672" w14:textId="77777777" w:rsidTr="00B974CD">
        <w:tc>
          <w:tcPr>
            <w:tcW w:w="939" w:type="pct"/>
            <w:vMerge/>
          </w:tcPr>
          <w:p w14:paraId="4BF92474" w14:textId="77777777" w:rsidR="00D47B0B" w:rsidRPr="009C2642" w:rsidRDefault="00D47B0B" w:rsidP="006B6AB5">
            <w:pPr>
              <w:spacing w:after="0" w:line="360" w:lineRule="auto"/>
              <w:rPr>
                <w:rFonts w:ascii="Times New Roman" w:hAnsi="Times New Roman"/>
                <w:b/>
                <w:bCs/>
                <w:i/>
              </w:rPr>
            </w:pPr>
          </w:p>
        </w:tc>
        <w:tc>
          <w:tcPr>
            <w:tcW w:w="3667" w:type="pct"/>
          </w:tcPr>
          <w:p w14:paraId="2FF86017" w14:textId="3809656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t xml:space="preserve"> практически</w:t>
            </w:r>
            <w:r w:rsidR="003C0C92">
              <w:rPr>
                <w:rFonts w:ascii="Times New Roman" w:hAnsi="Times New Roman"/>
                <w:b/>
                <w:bCs/>
                <w:i/>
              </w:rPr>
              <w:t>е</w:t>
            </w:r>
            <w:r w:rsidRPr="009C2642">
              <w:rPr>
                <w:rFonts w:ascii="Times New Roman" w:hAnsi="Times New Roman"/>
                <w:b/>
                <w:bCs/>
                <w:i/>
              </w:rPr>
              <w:t xml:space="preserve"> заняти</w:t>
            </w:r>
            <w:r w:rsidR="003C0C92">
              <w:rPr>
                <w:rFonts w:ascii="Times New Roman" w:hAnsi="Times New Roman"/>
                <w:b/>
                <w:bCs/>
                <w:i/>
              </w:rPr>
              <w:t>я</w:t>
            </w:r>
          </w:p>
        </w:tc>
        <w:tc>
          <w:tcPr>
            <w:tcW w:w="394" w:type="pct"/>
          </w:tcPr>
          <w:p w14:paraId="668B260C" w14:textId="2F81B2A2" w:rsidR="00D47B0B" w:rsidRPr="00531B38" w:rsidRDefault="002229B1" w:rsidP="006B6AB5">
            <w:pPr>
              <w:spacing w:after="0" w:line="360" w:lineRule="auto"/>
              <w:jc w:val="center"/>
              <w:rPr>
                <w:rFonts w:ascii="Times New Roman" w:hAnsi="Times New Roman"/>
                <w:i/>
                <w:lang w:eastAsia="en-US"/>
              </w:rPr>
            </w:pPr>
            <w:r w:rsidRPr="00531B38">
              <w:rPr>
                <w:rFonts w:ascii="Times New Roman" w:hAnsi="Times New Roman"/>
                <w:i/>
                <w:lang w:eastAsia="en-US"/>
              </w:rPr>
              <w:t>2</w:t>
            </w:r>
          </w:p>
        </w:tc>
      </w:tr>
      <w:tr w:rsidR="00531B38" w:rsidRPr="00531B38" w14:paraId="0F55A144" w14:textId="77777777" w:rsidTr="00B974CD">
        <w:tc>
          <w:tcPr>
            <w:tcW w:w="939" w:type="pct"/>
            <w:vMerge/>
          </w:tcPr>
          <w:p w14:paraId="397B3F19" w14:textId="77777777" w:rsidR="00D47B0B" w:rsidRPr="009C2642" w:rsidRDefault="00D47B0B" w:rsidP="006B6AB5">
            <w:pPr>
              <w:spacing w:after="0" w:line="360" w:lineRule="auto"/>
              <w:rPr>
                <w:rFonts w:ascii="Times New Roman" w:hAnsi="Times New Roman"/>
                <w:b/>
                <w:bCs/>
                <w:i/>
              </w:rPr>
            </w:pPr>
          </w:p>
        </w:tc>
        <w:tc>
          <w:tcPr>
            <w:tcW w:w="3667" w:type="pct"/>
          </w:tcPr>
          <w:p w14:paraId="483077F4" w14:textId="5B044339" w:rsidR="00D47B0B" w:rsidRPr="00CD449C" w:rsidRDefault="00CD449C" w:rsidP="00CD449C">
            <w:pPr>
              <w:spacing w:after="0" w:line="360" w:lineRule="auto"/>
              <w:rPr>
                <w:rFonts w:ascii="Times New Roman" w:hAnsi="Times New Roman"/>
                <w:b/>
                <w:bCs/>
                <w:i/>
                <w:iCs/>
              </w:rPr>
            </w:pPr>
            <w:r w:rsidRPr="00CD449C">
              <w:rPr>
                <w:rFonts w:ascii="Times New Roman" w:hAnsi="Times New Roman"/>
                <w:b/>
                <w:bCs/>
                <w:i/>
                <w:iCs/>
              </w:rPr>
              <w:t>Самостоятельная работа обучающихся</w:t>
            </w:r>
          </w:p>
        </w:tc>
        <w:tc>
          <w:tcPr>
            <w:tcW w:w="394" w:type="pct"/>
          </w:tcPr>
          <w:p w14:paraId="06769C44" w14:textId="1EDA15C4" w:rsidR="00D47B0B" w:rsidRPr="00531B38" w:rsidRDefault="002229B1" w:rsidP="006B6AB5">
            <w:pPr>
              <w:spacing w:after="0" w:line="360" w:lineRule="auto"/>
              <w:jc w:val="center"/>
              <w:rPr>
                <w:rFonts w:ascii="Times New Roman" w:hAnsi="Times New Roman"/>
                <w:b/>
                <w:i/>
                <w:lang w:eastAsia="en-US"/>
              </w:rPr>
            </w:pPr>
            <w:r w:rsidRPr="00531B38">
              <w:rPr>
                <w:rFonts w:ascii="Times New Roman" w:hAnsi="Times New Roman"/>
                <w:b/>
                <w:i/>
                <w:lang w:eastAsia="en-US"/>
              </w:rPr>
              <w:t>2</w:t>
            </w:r>
          </w:p>
        </w:tc>
      </w:tr>
      <w:tr w:rsidR="00531B38" w:rsidRPr="00531B38" w14:paraId="7834F863" w14:textId="77777777" w:rsidTr="00B974CD">
        <w:tc>
          <w:tcPr>
            <w:tcW w:w="939" w:type="pct"/>
            <w:vMerge w:val="restart"/>
          </w:tcPr>
          <w:p w14:paraId="65AEE32C" w14:textId="77777777" w:rsidR="00921695" w:rsidRPr="00921695" w:rsidRDefault="00921695" w:rsidP="00921695">
            <w:pPr>
              <w:spacing w:after="0" w:line="360" w:lineRule="auto"/>
              <w:rPr>
                <w:rFonts w:ascii="Times New Roman" w:hAnsi="Times New Roman"/>
                <w:b/>
                <w:bCs/>
                <w:i/>
              </w:rPr>
            </w:pPr>
            <w:r w:rsidRPr="00921695">
              <w:rPr>
                <w:rFonts w:ascii="Times New Roman" w:hAnsi="Times New Roman"/>
                <w:b/>
                <w:bCs/>
                <w:i/>
              </w:rPr>
              <w:t xml:space="preserve">Раздел 2. </w:t>
            </w:r>
          </w:p>
          <w:p w14:paraId="46FBB6F7" w14:textId="014DFDF5" w:rsidR="00D47B0B" w:rsidRPr="009C2642" w:rsidRDefault="00921695" w:rsidP="00921695">
            <w:pPr>
              <w:spacing w:after="0" w:line="360" w:lineRule="auto"/>
              <w:rPr>
                <w:rFonts w:ascii="Times New Roman" w:hAnsi="Times New Roman"/>
                <w:b/>
                <w:bCs/>
                <w:i/>
              </w:rPr>
            </w:pPr>
            <w:r w:rsidRPr="00921695">
              <w:rPr>
                <w:rFonts w:ascii="Times New Roman" w:hAnsi="Times New Roman"/>
                <w:b/>
                <w:bCs/>
                <w:i/>
              </w:rPr>
              <w:lastRenderedPageBreak/>
              <w:t>Основы военной службы</w:t>
            </w:r>
          </w:p>
        </w:tc>
        <w:tc>
          <w:tcPr>
            <w:tcW w:w="3667" w:type="pct"/>
          </w:tcPr>
          <w:p w14:paraId="41A7095B" w14:textId="77777777" w:rsidR="00D47B0B" w:rsidRPr="009C2642" w:rsidRDefault="00D47B0B" w:rsidP="006B6AB5">
            <w:pPr>
              <w:spacing w:after="0" w:line="360" w:lineRule="auto"/>
              <w:rPr>
                <w:rFonts w:ascii="Times New Roman" w:hAnsi="Times New Roman"/>
                <w:b/>
                <w:i/>
              </w:rPr>
            </w:pPr>
            <w:r w:rsidRPr="009C2642">
              <w:rPr>
                <w:rFonts w:ascii="Times New Roman" w:hAnsi="Times New Roman"/>
                <w:b/>
                <w:bCs/>
                <w:i/>
              </w:rPr>
              <w:lastRenderedPageBreak/>
              <w:t xml:space="preserve">Содержание </w:t>
            </w:r>
          </w:p>
        </w:tc>
        <w:tc>
          <w:tcPr>
            <w:tcW w:w="394" w:type="pct"/>
          </w:tcPr>
          <w:p w14:paraId="401EC9EA" w14:textId="67CBE289" w:rsidR="00D47B0B" w:rsidRPr="00531B38" w:rsidRDefault="00D47B0B" w:rsidP="006B6AB5">
            <w:pPr>
              <w:spacing w:after="0" w:line="360" w:lineRule="auto"/>
              <w:jc w:val="center"/>
              <w:rPr>
                <w:rFonts w:ascii="Times New Roman" w:hAnsi="Times New Roman"/>
                <w:b/>
                <w:i/>
                <w:lang w:eastAsia="en-US"/>
              </w:rPr>
            </w:pPr>
          </w:p>
        </w:tc>
      </w:tr>
      <w:tr w:rsidR="00531B38" w:rsidRPr="00531B38" w14:paraId="434C55EC" w14:textId="77777777" w:rsidTr="00B974CD">
        <w:tc>
          <w:tcPr>
            <w:tcW w:w="939" w:type="pct"/>
            <w:vMerge/>
          </w:tcPr>
          <w:p w14:paraId="2329DAC3" w14:textId="77777777" w:rsidR="002229B1" w:rsidRPr="009C2642" w:rsidRDefault="002229B1" w:rsidP="002229B1">
            <w:pPr>
              <w:spacing w:after="0" w:line="360" w:lineRule="auto"/>
              <w:rPr>
                <w:rFonts w:ascii="Times New Roman" w:hAnsi="Times New Roman"/>
                <w:b/>
                <w:bCs/>
                <w:i/>
              </w:rPr>
            </w:pPr>
          </w:p>
        </w:tc>
        <w:tc>
          <w:tcPr>
            <w:tcW w:w="3667" w:type="pct"/>
          </w:tcPr>
          <w:p w14:paraId="17BA3ACB" w14:textId="1B5415C4" w:rsidR="002229B1" w:rsidRPr="002229B1" w:rsidRDefault="002229B1" w:rsidP="002229B1">
            <w:pPr>
              <w:spacing w:after="0" w:line="360" w:lineRule="auto"/>
              <w:ind w:left="122"/>
              <w:rPr>
                <w:rFonts w:ascii="Times New Roman" w:hAnsi="Times New Roman"/>
                <w:bCs/>
              </w:rPr>
            </w:pPr>
            <w:r w:rsidRPr="002229B1">
              <w:rPr>
                <w:rFonts w:ascii="Times New Roman" w:hAnsi="Times New Roman"/>
                <w:bCs/>
              </w:rPr>
              <w:t>1. Особенности военной службы.</w:t>
            </w:r>
          </w:p>
        </w:tc>
        <w:tc>
          <w:tcPr>
            <w:tcW w:w="394" w:type="pct"/>
          </w:tcPr>
          <w:p w14:paraId="5E6E29F4" w14:textId="68B1E16A" w:rsidR="002229B1" w:rsidRPr="00531B38" w:rsidRDefault="002229B1" w:rsidP="002229B1">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348408DA" w14:textId="77777777" w:rsidTr="00B974CD">
        <w:tc>
          <w:tcPr>
            <w:tcW w:w="939" w:type="pct"/>
            <w:vMerge/>
          </w:tcPr>
          <w:p w14:paraId="6289283B" w14:textId="77777777" w:rsidR="002229B1" w:rsidRPr="009C2642" w:rsidRDefault="002229B1" w:rsidP="002229B1">
            <w:pPr>
              <w:spacing w:after="0" w:line="360" w:lineRule="auto"/>
              <w:rPr>
                <w:rFonts w:ascii="Times New Roman" w:hAnsi="Times New Roman"/>
                <w:b/>
                <w:bCs/>
                <w:i/>
              </w:rPr>
            </w:pPr>
          </w:p>
        </w:tc>
        <w:tc>
          <w:tcPr>
            <w:tcW w:w="3667" w:type="pct"/>
          </w:tcPr>
          <w:p w14:paraId="42D9560C" w14:textId="6B2DF10E" w:rsidR="002229B1" w:rsidRPr="002229B1" w:rsidRDefault="002229B1" w:rsidP="002229B1">
            <w:pPr>
              <w:spacing w:after="0" w:line="360" w:lineRule="auto"/>
              <w:ind w:left="122"/>
              <w:rPr>
                <w:rFonts w:ascii="Times New Roman" w:hAnsi="Times New Roman"/>
                <w:bCs/>
              </w:rPr>
            </w:pPr>
            <w:r w:rsidRPr="002229B1">
              <w:rPr>
                <w:rFonts w:ascii="Times New Roman" w:hAnsi="Times New Roman"/>
                <w:bCs/>
              </w:rPr>
              <w:t>2. Воинская обязанность</w:t>
            </w:r>
          </w:p>
        </w:tc>
        <w:tc>
          <w:tcPr>
            <w:tcW w:w="394" w:type="pct"/>
          </w:tcPr>
          <w:p w14:paraId="26C6D271" w14:textId="41B570B7" w:rsidR="002229B1" w:rsidRPr="00531B38" w:rsidRDefault="002229B1" w:rsidP="002229B1">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5A10BB64" w14:textId="77777777" w:rsidTr="00B974CD">
        <w:tc>
          <w:tcPr>
            <w:tcW w:w="939" w:type="pct"/>
            <w:vMerge/>
          </w:tcPr>
          <w:p w14:paraId="485457D4" w14:textId="77777777" w:rsidR="002229B1" w:rsidRPr="009C2642" w:rsidRDefault="002229B1" w:rsidP="002229B1">
            <w:pPr>
              <w:spacing w:after="0" w:line="360" w:lineRule="auto"/>
              <w:rPr>
                <w:rFonts w:ascii="Times New Roman" w:hAnsi="Times New Roman"/>
                <w:b/>
                <w:bCs/>
                <w:i/>
              </w:rPr>
            </w:pPr>
          </w:p>
        </w:tc>
        <w:tc>
          <w:tcPr>
            <w:tcW w:w="3667" w:type="pct"/>
          </w:tcPr>
          <w:p w14:paraId="66BA488A" w14:textId="0A2D25F7" w:rsidR="002229B1" w:rsidRPr="002229B1" w:rsidRDefault="002229B1" w:rsidP="002229B1">
            <w:pPr>
              <w:spacing w:after="0" w:line="360" w:lineRule="auto"/>
              <w:ind w:left="122"/>
              <w:rPr>
                <w:rFonts w:ascii="Times New Roman" w:hAnsi="Times New Roman"/>
                <w:bCs/>
              </w:rPr>
            </w:pPr>
            <w:r w:rsidRPr="002229B1">
              <w:rPr>
                <w:rFonts w:ascii="Times New Roman" w:hAnsi="Times New Roman"/>
                <w:bCs/>
              </w:rPr>
              <w:t>3. Военнослужащий – защитник своего Отечества.</w:t>
            </w:r>
          </w:p>
        </w:tc>
        <w:tc>
          <w:tcPr>
            <w:tcW w:w="394" w:type="pct"/>
          </w:tcPr>
          <w:p w14:paraId="137DBEE3" w14:textId="6A9DC5AD" w:rsidR="002229B1" w:rsidRPr="00531B38" w:rsidRDefault="002229B1" w:rsidP="002229B1">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37115D1E" w14:textId="77777777" w:rsidTr="00B974CD">
        <w:tc>
          <w:tcPr>
            <w:tcW w:w="939" w:type="pct"/>
            <w:vMerge/>
          </w:tcPr>
          <w:p w14:paraId="30E8E658" w14:textId="77777777" w:rsidR="002229B1" w:rsidRPr="009C2642" w:rsidRDefault="002229B1" w:rsidP="002229B1">
            <w:pPr>
              <w:spacing w:after="0" w:line="360" w:lineRule="auto"/>
              <w:rPr>
                <w:rFonts w:ascii="Times New Roman" w:hAnsi="Times New Roman"/>
                <w:b/>
                <w:bCs/>
                <w:i/>
              </w:rPr>
            </w:pPr>
          </w:p>
        </w:tc>
        <w:tc>
          <w:tcPr>
            <w:tcW w:w="3667" w:type="pct"/>
          </w:tcPr>
          <w:p w14:paraId="71D996AE" w14:textId="65B31D9D" w:rsidR="002229B1" w:rsidRPr="002229B1" w:rsidRDefault="002229B1" w:rsidP="002229B1">
            <w:pPr>
              <w:spacing w:after="0" w:line="360" w:lineRule="auto"/>
              <w:ind w:left="122"/>
              <w:rPr>
                <w:rFonts w:ascii="Times New Roman" w:hAnsi="Times New Roman"/>
                <w:bCs/>
              </w:rPr>
            </w:pPr>
            <w:r w:rsidRPr="002229B1">
              <w:rPr>
                <w:rFonts w:ascii="Times New Roman" w:hAnsi="Times New Roman"/>
                <w:bCs/>
              </w:rPr>
              <w:t>4. Символы воинской чести.</w:t>
            </w:r>
          </w:p>
        </w:tc>
        <w:tc>
          <w:tcPr>
            <w:tcW w:w="394" w:type="pct"/>
          </w:tcPr>
          <w:p w14:paraId="437693D0" w14:textId="43F35F5A" w:rsidR="002229B1" w:rsidRPr="00531B38" w:rsidRDefault="002229B1" w:rsidP="002229B1">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385FA083" w14:textId="77777777" w:rsidTr="00B974CD">
        <w:tc>
          <w:tcPr>
            <w:tcW w:w="939" w:type="pct"/>
            <w:vMerge/>
          </w:tcPr>
          <w:p w14:paraId="302E1779" w14:textId="77777777" w:rsidR="002229B1" w:rsidRPr="009C2642" w:rsidRDefault="002229B1" w:rsidP="002229B1">
            <w:pPr>
              <w:spacing w:after="0" w:line="360" w:lineRule="auto"/>
              <w:rPr>
                <w:rFonts w:ascii="Times New Roman" w:hAnsi="Times New Roman"/>
                <w:b/>
                <w:bCs/>
                <w:i/>
              </w:rPr>
            </w:pPr>
          </w:p>
        </w:tc>
        <w:tc>
          <w:tcPr>
            <w:tcW w:w="3667" w:type="pct"/>
          </w:tcPr>
          <w:p w14:paraId="7347530C" w14:textId="2383F424" w:rsidR="002229B1" w:rsidRPr="002229B1" w:rsidRDefault="002229B1" w:rsidP="002229B1">
            <w:pPr>
              <w:spacing w:after="0" w:line="360" w:lineRule="auto"/>
              <w:ind w:left="122"/>
              <w:rPr>
                <w:rFonts w:ascii="Times New Roman" w:hAnsi="Times New Roman"/>
                <w:bCs/>
              </w:rPr>
            </w:pPr>
            <w:r w:rsidRPr="002229B1">
              <w:rPr>
                <w:rFonts w:ascii="Times New Roman" w:hAnsi="Times New Roman"/>
                <w:bCs/>
              </w:rPr>
              <w:t>5. Боевые традиции Вооруженных Сил России.</w:t>
            </w:r>
          </w:p>
        </w:tc>
        <w:tc>
          <w:tcPr>
            <w:tcW w:w="394" w:type="pct"/>
          </w:tcPr>
          <w:p w14:paraId="1249E840" w14:textId="09740BBF" w:rsidR="002229B1" w:rsidRPr="00531B38" w:rsidRDefault="002229B1" w:rsidP="002229B1">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743490C9" w14:textId="77777777" w:rsidTr="00B974CD">
        <w:tc>
          <w:tcPr>
            <w:tcW w:w="939" w:type="pct"/>
            <w:vMerge/>
          </w:tcPr>
          <w:p w14:paraId="1BECB3F9" w14:textId="77777777" w:rsidR="002229B1" w:rsidRPr="009C2642" w:rsidRDefault="002229B1" w:rsidP="002229B1">
            <w:pPr>
              <w:spacing w:after="0" w:line="360" w:lineRule="auto"/>
              <w:rPr>
                <w:rFonts w:ascii="Times New Roman" w:hAnsi="Times New Roman"/>
                <w:b/>
                <w:bCs/>
                <w:i/>
              </w:rPr>
            </w:pPr>
          </w:p>
        </w:tc>
        <w:tc>
          <w:tcPr>
            <w:tcW w:w="3667" w:type="pct"/>
          </w:tcPr>
          <w:p w14:paraId="62C1241B" w14:textId="0C69DAE3" w:rsidR="002229B1" w:rsidRPr="009C2642" w:rsidRDefault="003C0C92" w:rsidP="002229B1">
            <w:pPr>
              <w:spacing w:after="0" w:line="360" w:lineRule="auto"/>
              <w:rPr>
                <w:rFonts w:ascii="Times New Roman" w:hAnsi="Times New Roman"/>
                <w:b/>
                <w:i/>
              </w:rPr>
            </w:pPr>
            <w:r w:rsidRPr="009C2642">
              <w:rPr>
                <w:rFonts w:ascii="Times New Roman" w:hAnsi="Times New Roman"/>
                <w:b/>
                <w:bCs/>
                <w:i/>
              </w:rPr>
              <w:t>практически</w:t>
            </w:r>
            <w:r>
              <w:rPr>
                <w:rFonts w:ascii="Times New Roman" w:hAnsi="Times New Roman"/>
                <w:b/>
                <w:bCs/>
                <w:i/>
              </w:rPr>
              <w:t>е</w:t>
            </w:r>
            <w:r w:rsidRPr="009C2642">
              <w:rPr>
                <w:rFonts w:ascii="Times New Roman" w:hAnsi="Times New Roman"/>
                <w:b/>
                <w:bCs/>
                <w:i/>
              </w:rPr>
              <w:t xml:space="preserve"> заняти</w:t>
            </w:r>
            <w:r>
              <w:rPr>
                <w:rFonts w:ascii="Times New Roman" w:hAnsi="Times New Roman"/>
                <w:b/>
                <w:bCs/>
                <w:i/>
              </w:rPr>
              <w:t>я</w:t>
            </w:r>
          </w:p>
        </w:tc>
        <w:tc>
          <w:tcPr>
            <w:tcW w:w="394" w:type="pct"/>
          </w:tcPr>
          <w:p w14:paraId="2693190B" w14:textId="6BE348FD" w:rsidR="002229B1" w:rsidRPr="00531B38" w:rsidRDefault="002229B1" w:rsidP="002229B1">
            <w:pPr>
              <w:spacing w:after="0" w:line="360" w:lineRule="auto"/>
              <w:jc w:val="center"/>
              <w:rPr>
                <w:rFonts w:ascii="Times New Roman" w:hAnsi="Times New Roman"/>
                <w:b/>
                <w:bCs/>
                <w:i/>
                <w:lang w:eastAsia="en-US"/>
              </w:rPr>
            </w:pPr>
            <w:r w:rsidRPr="00531B38">
              <w:rPr>
                <w:rFonts w:ascii="Times New Roman" w:hAnsi="Times New Roman"/>
                <w:b/>
                <w:bCs/>
                <w:i/>
                <w:lang w:eastAsia="en-US"/>
              </w:rPr>
              <w:t>2</w:t>
            </w:r>
          </w:p>
        </w:tc>
      </w:tr>
      <w:tr w:rsidR="00531B38" w:rsidRPr="00531B38" w14:paraId="56F67D7B" w14:textId="77777777" w:rsidTr="00B974CD">
        <w:tc>
          <w:tcPr>
            <w:tcW w:w="939" w:type="pct"/>
            <w:vMerge/>
          </w:tcPr>
          <w:p w14:paraId="1FA36E66" w14:textId="77777777" w:rsidR="002229B1" w:rsidRPr="009C2642" w:rsidRDefault="002229B1" w:rsidP="002229B1">
            <w:pPr>
              <w:spacing w:after="0" w:line="360" w:lineRule="auto"/>
              <w:rPr>
                <w:rFonts w:ascii="Times New Roman" w:hAnsi="Times New Roman"/>
                <w:b/>
                <w:bCs/>
                <w:i/>
              </w:rPr>
            </w:pPr>
          </w:p>
        </w:tc>
        <w:tc>
          <w:tcPr>
            <w:tcW w:w="3667" w:type="pct"/>
          </w:tcPr>
          <w:p w14:paraId="5BCF10CD" w14:textId="4DA584B6" w:rsidR="002229B1" w:rsidRPr="00CD449C" w:rsidRDefault="002229B1" w:rsidP="002229B1">
            <w:pPr>
              <w:spacing w:after="0" w:line="360" w:lineRule="auto"/>
              <w:rPr>
                <w:rFonts w:ascii="Times New Roman" w:hAnsi="Times New Roman"/>
                <w:b/>
                <w:i/>
                <w:iCs/>
              </w:rPr>
            </w:pPr>
            <w:r w:rsidRPr="00CD449C">
              <w:rPr>
                <w:rFonts w:ascii="Times New Roman" w:hAnsi="Times New Roman"/>
                <w:b/>
                <w:i/>
                <w:iCs/>
              </w:rPr>
              <w:t>Самостоятельная работа обучающихся</w:t>
            </w:r>
          </w:p>
        </w:tc>
        <w:tc>
          <w:tcPr>
            <w:tcW w:w="394" w:type="pct"/>
          </w:tcPr>
          <w:p w14:paraId="31C468D5" w14:textId="1D62A1BB" w:rsidR="002229B1" w:rsidRPr="00531B38" w:rsidRDefault="002229B1" w:rsidP="002229B1">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69CB7AAF" w14:textId="77777777" w:rsidTr="00B974CD">
        <w:tc>
          <w:tcPr>
            <w:tcW w:w="939" w:type="pct"/>
            <w:vMerge w:val="restart"/>
          </w:tcPr>
          <w:p w14:paraId="7048258D" w14:textId="77777777" w:rsidR="002229B1" w:rsidRPr="00921695" w:rsidRDefault="002229B1" w:rsidP="002229B1">
            <w:pPr>
              <w:spacing w:after="0" w:line="360" w:lineRule="auto"/>
              <w:rPr>
                <w:rFonts w:ascii="Times New Roman" w:hAnsi="Times New Roman"/>
                <w:b/>
                <w:bCs/>
                <w:i/>
              </w:rPr>
            </w:pPr>
            <w:r w:rsidRPr="00921695">
              <w:rPr>
                <w:rFonts w:ascii="Times New Roman" w:hAnsi="Times New Roman"/>
                <w:b/>
                <w:bCs/>
                <w:i/>
              </w:rPr>
              <w:t>Раздел 3.</w:t>
            </w:r>
          </w:p>
          <w:p w14:paraId="4B97781F" w14:textId="780BF7DA" w:rsidR="002229B1" w:rsidRPr="009C2642" w:rsidRDefault="002229B1" w:rsidP="002229B1">
            <w:pPr>
              <w:spacing w:after="0" w:line="360" w:lineRule="auto"/>
              <w:rPr>
                <w:rFonts w:ascii="Times New Roman" w:hAnsi="Times New Roman"/>
                <w:b/>
                <w:bCs/>
                <w:i/>
              </w:rPr>
            </w:pPr>
            <w:r w:rsidRPr="00921695">
              <w:rPr>
                <w:rFonts w:ascii="Times New Roman" w:hAnsi="Times New Roman"/>
                <w:b/>
                <w:bCs/>
                <w:i/>
              </w:rPr>
              <w:t>Основы медицинских знаний.</w:t>
            </w:r>
          </w:p>
        </w:tc>
        <w:tc>
          <w:tcPr>
            <w:tcW w:w="3667" w:type="pct"/>
          </w:tcPr>
          <w:p w14:paraId="0CE8232B" w14:textId="77777777" w:rsidR="002229B1" w:rsidRPr="009C2642" w:rsidRDefault="002229B1" w:rsidP="002229B1">
            <w:pPr>
              <w:spacing w:after="0" w:line="360" w:lineRule="auto"/>
              <w:rPr>
                <w:rFonts w:ascii="Times New Roman" w:hAnsi="Times New Roman"/>
                <w:b/>
                <w:i/>
              </w:rPr>
            </w:pPr>
            <w:r w:rsidRPr="009C2642">
              <w:rPr>
                <w:rFonts w:ascii="Times New Roman" w:hAnsi="Times New Roman"/>
                <w:b/>
                <w:bCs/>
                <w:i/>
              </w:rPr>
              <w:t xml:space="preserve">Содержание </w:t>
            </w:r>
          </w:p>
        </w:tc>
        <w:tc>
          <w:tcPr>
            <w:tcW w:w="394" w:type="pct"/>
          </w:tcPr>
          <w:p w14:paraId="4099DD4C" w14:textId="13BEA32C" w:rsidR="002229B1" w:rsidRPr="00531B38" w:rsidRDefault="002229B1" w:rsidP="002229B1">
            <w:pPr>
              <w:spacing w:after="0" w:line="360" w:lineRule="auto"/>
              <w:jc w:val="center"/>
              <w:rPr>
                <w:rFonts w:ascii="Times New Roman" w:hAnsi="Times New Roman"/>
                <w:b/>
                <w:i/>
                <w:lang w:eastAsia="en-US"/>
              </w:rPr>
            </w:pPr>
          </w:p>
        </w:tc>
      </w:tr>
      <w:tr w:rsidR="00531B38" w:rsidRPr="00531B38" w14:paraId="21D142A8" w14:textId="77777777" w:rsidTr="00B974CD">
        <w:tc>
          <w:tcPr>
            <w:tcW w:w="939" w:type="pct"/>
            <w:vMerge/>
          </w:tcPr>
          <w:p w14:paraId="3E2E6FC1" w14:textId="77777777" w:rsidR="002229B1" w:rsidRPr="009C2642" w:rsidRDefault="002229B1" w:rsidP="002229B1">
            <w:pPr>
              <w:spacing w:after="0" w:line="360" w:lineRule="auto"/>
              <w:rPr>
                <w:rFonts w:ascii="Times New Roman" w:hAnsi="Times New Roman"/>
                <w:bCs/>
                <w:i/>
              </w:rPr>
            </w:pPr>
          </w:p>
        </w:tc>
        <w:tc>
          <w:tcPr>
            <w:tcW w:w="3667" w:type="pct"/>
          </w:tcPr>
          <w:p w14:paraId="16821356" w14:textId="52ADA024" w:rsidR="002229B1" w:rsidRPr="002229B1" w:rsidRDefault="002229B1" w:rsidP="002229B1">
            <w:pPr>
              <w:spacing w:after="0" w:line="360" w:lineRule="auto"/>
              <w:ind w:left="190"/>
              <w:rPr>
                <w:rFonts w:ascii="Times New Roman" w:hAnsi="Times New Roman"/>
              </w:rPr>
            </w:pPr>
            <w:r>
              <w:rPr>
                <w:rFonts w:ascii="Times New Roman" w:hAnsi="Times New Roman"/>
              </w:rPr>
              <w:t xml:space="preserve">1. </w:t>
            </w:r>
            <w:r w:rsidRPr="009C2642">
              <w:rPr>
                <w:rFonts w:ascii="Times New Roman" w:hAnsi="Times New Roman"/>
                <w:bCs/>
              </w:rPr>
              <w:t>Оказание первой помощи пострадавшим.</w:t>
            </w:r>
          </w:p>
        </w:tc>
        <w:tc>
          <w:tcPr>
            <w:tcW w:w="394" w:type="pct"/>
          </w:tcPr>
          <w:p w14:paraId="172C8404" w14:textId="2DD8F6B5" w:rsidR="002229B1" w:rsidRPr="00531B38" w:rsidRDefault="002229B1" w:rsidP="002229B1">
            <w:pPr>
              <w:spacing w:after="0" w:line="360" w:lineRule="auto"/>
              <w:jc w:val="center"/>
              <w:rPr>
                <w:rFonts w:ascii="Times New Roman" w:hAnsi="Times New Roman"/>
                <w:b/>
                <w:i/>
              </w:rPr>
            </w:pPr>
            <w:r w:rsidRPr="00531B38">
              <w:rPr>
                <w:rFonts w:ascii="Times New Roman" w:hAnsi="Times New Roman"/>
                <w:b/>
                <w:i/>
              </w:rPr>
              <w:t>2</w:t>
            </w:r>
          </w:p>
        </w:tc>
      </w:tr>
      <w:tr w:rsidR="00531B38" w:rsidRPr="00531B38" w14:paraId="2E21D7B4" w14:textId="77777777" w:rsidTr="00B974CD">
        <w:trPr>
          <w:trHeight w:val="501"/>
        </w:trPr>
        <w:tc>
          <w:tcPr>
            <w:tcW w:w="939" w:type="pct"/>
            <w:vMerge/>
          </w:tcPr>
          <w:p w14:paraId="55447D65" w14:textId="77777777" w:rsidR="002229B1" w:rsidRPr="009C2642" w:rsidRDefault="002229B1" w:rsidP="002229B1">
            <w:pPr>
              <w:spacing w:after="0" w:line="360" w:lineRule="auto"/>
              <w:rPr>
                <w:rFonts w:ascii="Times New Roman" w:hAnsi="Times New Roman"/>
                <w:b/>
                <w:bCs/>
                <w:i/>
              </w:rPr>
            </w:pPr>
          </w:p>
        </w:tc>
        <w:tc>
          <w:tcPr>
            <w:tcW w:w="3667" w:type="pct"/>
          </w:tcPr>
          <w:p w14:paraId="3F8B678E" w14:textId="7813752E" w:rsidR="002229B1" w:rsidRPr="009C2642" w:rsidRDefault="003C0C92" w:rsidP="002229B1">
            <w:pPr>
              <w:spacing w:after="0" w:line="360" w:lineRule="auto"/>
              <w:rPr>
                <w:rFonts w:ascii="Times New Roman" w:hAnsi="Times New Roman"/>
                <w:b/>
                <w:bCs/>
                <w:i/>
              </w:rPr>
            </w:pPr>
            <w:r w:rsidRPr="009C2642">
              <w:rPr>
                <w:rFonts w:ascii="Times New Roman" w:hAnsi="Times New Roman"/>
                <w:b/>
                <w:bCs/>
                <w:i/>
              </w:rPr>
              <w:t>практически</w:t>
            </w:r>
            <w:r>
              <w:rPr>
                <w:rFonts w:ascii="Times New Roman" w:hAnsi="Times New Roman"/>
                <w:b/>
                <w:bCs/>
                <w:i/>
              </w:rPr>
              <w:t>е</w:t>
            </w:r>
            <w:r w:rsidRPr="009C2642">
              <w:rPr>
                <w:rFonts w:ascii="Times New Roman" w:hAnsi="Times New Roman"/>
                <w:b/>
                <w:bCs/>
                <w:i/>
              </w:rPr>
              <w:t xml:space="preserve"> заняти</w:t>
            </w:r>
            <w:r>
              <w:rPr>
                <w:rFonts w:ascii="Times New Roman" w:hAnsi="Times New Roman"/>
                <w:b/>
                <w:bCs/>
                <w:i/>
              </w:rPr>
              <w:t>я</w:t>
            </w:r>
          </w:p>
        </w:tc>
        <w:tc>
          <w:tcPr>
            <w:tcW w:w="394" w:type="pct"/>
            <w:vAlign w:val="center"/>
          </w:tcPr>
          <w:p w14:paraId="62108096" w14:textId="51B52854" w:rsidR="002229B1" w:rsidRPr="00531B38" w:rsidRDefault="002229B1" w:rsidP="002229B1">
            <w:pPr>
              <w:spacing w:after="160" w:line="360" w:lineRule="auto"/>
              <w:jc w:val="center"/>
              <w:rPr>
                <w:rFonts w:ascii="Times New Roman" w:hAnsi="Times New Roman"/>
                <w:b/>
                <w:i/>
                <w:lang w:eastAsia="en-US"/>
              </w:rPr>
            </w:pPr>
            <w:r w:rsidRPr="00531B38">
              <w:rPr>
                <w:rFonts w:ascii="Times New Roman" w:hAnsi="Times New Roman"/>
                <w:b/>
                <w:i/>
                <w:lang w:eastAsia="en-US"/>
              </w:rPr>
              <w:t>2</w:t>
            </w:r>
          </w:p>
        </w:tc>
      </w:tr>
      <w:tr w:rsidR="00531B38" w:rsidRPr="00531B38" w14:paraId="041D17F5" w14:textId="77777777" w:rsidTr="00921695">
        <w:trPr>
          <w:trHeight w:val="486"/>
        </w:trPr>
        <w:tc>
          <w:tcPr>
            <w:tcW w:w="939" w:type="pct"/>
            <w:vMerge/>
          </w:tcPr>
          <w:p w14:paraId="38BC042D" w14:textId="77777777" w:rsidR="002229B1" w:rsidRPr="009C2642" w:rsidRDefault="002229B1" w:rsidP="002229B1">
            <w:pPr>
              <w:spacing w:after="0" w:line="360" w:lineRule="auto"/>
              <w:rPr>
                <w:rFonts w:ascii="Times New Roman" w:hAnsi="Times New Roman"/>
                <w:b/>
                <w:bCs/>
                <w:i/>
              </w:rPr>
            </w:pPr>
          </w:p>
        </w:tc>
        <w:tc>
          <w:tcPr>
            <w:tcW w:w="3667" w:type="pct"/>
          </w:tcPr>
          <w:p w14:paraId="1FF8F290" w14:textId="69651B62" w:rsidR="002229B1" w:rsidRPr="00CD449C" w:rsidRDefault="002229B1" w:rsidP="002229B1">
            <w:pPr>
              <w:spacing w:after="0" w:line="360" w:lineRule="auto"/>
              <w:rPr>
                <w:rFonts w:ascii="Times New Roman" w:hAnsi="Times New Roman"/>
                <w:b/>
                <w:i/>
                <w:iCs/>
              </w:rPr>
            </w:pPr>
            <w:r w:rsidRPr="00CD449C">
              <w:rPr>
                <w:rFonts w:ascii="Times New Roman" w:hAnsi="Times New Roman"/>
                <w:b/>
                <w:i/>
                <w:iCs/>
              </w:rPr>
              <w:t>Самостоятельная работа обучающихся</w:t>
            </w:r>
          </w:p>
        </w:tc>
        <w:tc>
          <w:tcPr>
            <w:tcW w:w="394" w:type="pct"/>
          </w:tcPr>
          <w:p w14:paraId="2C7E4B57" w14:textId="10F2E7D9" w:rsidR="002229B1" w:rsidRPr="00531B38" w:rsidRDefault="002229B1" w:rsidP="002229B1">
            <w:pPr>
              <w:spacing w:after="0" w:line="360" w:lineRule="auto"/>
              <w:jc w:val="center"/>
              <w:rPr>
                <w:rFonts w:ascii="Times New Roman" w:hAnsi="Times New Roman"/>
                <w:b/>
                <w:i/>
                <w:lang w:eastAsia="en-US"/>
              </w:rPr>
            </w:pPr>
            <w:r w:rsidRPr="00531B38">
              <w:rPr>
                <w:rFonts w:ascii="Times New Roman" w:hAnsi="Times New Roman"/>
                <w:b/>
                <w:i/>
                <w:lang w:eastAsia="en-US"/>
              </w:rPr>
              <w:t>2</w:t>
            </w:r>
          </w:p>
        </w:tc>
      </w:tr>
      <w:tr w:rsidR="00531B38" w:rsidRPr="00531B38" w14:paraId="7689A772" w14:textId="77777777" w:rsidTr="00B974CD">
        <w:tc>
          <w:tcPr>
            <w:tcW w:w="4606" w:type="pct"/>
            <w:gridSpan w:val="2"/>
          </w:tcPr>
          <w:p w14:paraId="3E5C1222" w14:textId="77777777" w:rsidR="002229B1" w:rsidRPr="00EC274F" w:rsidRDefault="002229B1" w:rsidP="002229B1">
            <w:pPr>
              <w:suppressAutoHyphens/>
              <w:spacing w:after="0" w:line="360" w:lineRule="auto"/>
              <w:jc w:val="both"/>
              <w:rPr>
                <w:rFonts w:ascii="Times New Roman" w:hAnsi="Times New Roman"/>
                <w:b/>
              </w:rPr>
            </w:pPr>
            <w:r w:rsidRPr="00EC274F">
              <w:rPr>
                <w:rFonts w:ascii="Times New Roman" w:hAnsi="Times New Roman"/>
                <w:b/>
                <w:bCs/>
              </w:rPr>
              <w:t>Курсовой проект (работа)</w:t>
            </w:r>
          </w:p>
        </w:tc>
        <w:tc>
          <w:tcPr>
            <w:tcW w:w="394" w:type="pct"/>
            <w:tcBorders>
              <w:top w:val="nil"/>
              <w:bottom w:val="nil"/>
            </w:tcBorders>
          </w:tcPr>
          <w:p w14:paraId="6D3071C6" w14:textId="7F5279C6" w:rsidR="002229B1" w:rsidRPr="00531B38" w:rsidRDefault="002229B1" w:rsidP="002229B1">
            <w:pPr>
              <w:spacing w:after="160" w:line="360" w:lineRule="auto"/>
              <w:jc w:val="center"/>
              <w:rPr>
                <w:rFonts w:ascii="Times New Roman" w:hAnsi="Times New Roman"/>
                <w:b/>
                <w:i/>
              </w:rPr>
            </w:pPr>
            <w:r w:rsidRPr="00531B38">
              <w:rPr>
                <w:rFonts w:ascii="Times New Roman" w:hAnsi="Times New Roman"/>
                <w:b/>
                <w:i/>
              </w:rPr>
              <w:t>0</w:t>
            </w:r>
          </w:p>
        </w:tc>
      </w:tr>
      <w:tr w:rsidR="00531B38" w:rsidRPr="00531B38" w14:paraId="5275C32C" w14:textId="77777777" w:rsidTr="00B974CD">
        <w:tc>
          <w:tcPr>
            <w:tcW w:w="4606" w:type="pct"/>
            <w:gridSpan w:val="2"/>
          </w:tcPr>
          <w:p w14:paraId="19E9BD9F" w14:textId="77777777" w:rsidR="002229B1" w:rsidRPr="00EC274F" w:rsidRDefault="002229B1" w:rsidP="002229B1">
            <w:pPr>
              <w:suppressAutoHyphens/>
              <w:spacing w:after="0" w:line="360" w:lineRule="auto"/>
              <w:jc w:val="both"/>
              <w:rPr>
                <w:rFonts w:ascii="Times New Roman" w:hAnsi="Times New Roman"/>
                <w:b/>
                <w:bCs/>
              </w:rPr>
            </w:pPr>
            <w:r>
              <w:rPr>
                <w:rFonts w:ascii="Times New Roman" w:hAnsi="Times New Roman"/>
                <w:b/>
                <w:bCs/>
              </w:rPr>
              <w:t>Консультации</w:t>
            </w:r>
          </w:p>
        </w:tc>
        <w:tc>
          <w:tcPr>
            <w:tcW w:w="394" w:type="pct"/>
            <w:vAlign w:val="center"/>
          </w:tcPr>
          <w:p w14:paraId="371C4452" w14:textId="77777777" w:rsidR="002229B1" w:rsidRPr="00531B38" w:rsidRDefault="002229B1" w:rsidP="002229B1">
            <w:pPr>
              <w:spacing w:after="160" w:line="360" w:lineRule="auto"/>
              <w:jc w:val="center"/>
              <w:rPr>
                <w:rFonts w:ascii="Times New Roman" w:hAnsi="Times New Roman"/>
                <w:b/>
                <w:i/>
                <w:lang w:eastAsia="en-US"/>
              </w:rPr>
            </w:pPr>
            <w:r w:rsidRPr="00531B38">
              <w:rPr>
                <w:rFonts w:ascii="Times New Roman" w:hAnsi="Times New Roman"/>
                <w:b/>
                <w:i/>
                <w:lang w:eastAsia="en-US"/>
              </w:rPr>
              <w:t>4</w:t>
            </w:r>
          </w:p>
        </w:tc>
      </w:tr>
      <w:tr w:rsidR="002229B1" w:rsidRPr="009C2642" w14:paraId="4441B264" w14:textId="77777777" w:rsidTr="00B974CD">
        <w:tc>
          <w:tcPr>
            <w:tcW w:w="4606" w:type="pct"/>
            <w:gridSpan w:val="2"/>
          </w:tcPr>
          <w:p w14:paraId="0ACD5078" w14:textId="634FCCA5" w:rsidR="002229B1" w:rsidRPr="00EC274F" w:rsidRDefault="002229B1" w:rsidP="002229B1">
            <w:pPr>
              <w:suppressAutoHyphens/>
              <w:spacing w:after="0" w:line="360" w:lineRule="auto"/>
              <w:jc w:val="both"/>
              <w:rPr>
                <w:rFonts w:ascii="Times New Roman" w:hAnsi="Times New Roman"/>
                <w:b/>
              </w:rPr>
            </w:pPr>
            <w:r>
              <w:rPr>
                <w:rFonts w:ascii="Times New Roman" w:hAnsi="Times New Roman"/>
                <w:b/>
                <w:bCs/>
                <w:iCs/>
                <w:sz w:val="24"/>
                <w:szCs w:val="24"/>
              </w:rPr>
              <w:t>Дифференцированный зачет</w:t>
            </w:r>
          </w:p>
        </w:tc>
        <w:tc>
          <w:tcPr>
            <w:tcW w:w="394" w:type="pct"/>
            <w:vAlign w:val="center"/>
          </w:tcPr>
          <w:p w14:paraId="0194CB23" w14:textId="2A875DA9" w:rsidR="002229B1" w:rsidRPr="009C2642" w:rsidRDefault="003C0C92" w:rsidP="002229B1">
            <w:pPr>
              <w:spacing w:after="160" w:line="360" w:lineRule="auto"/>
              <w:jc w:val="center"/>
              <w:rPr>
                <w:rFonts w:ascii="Times New Roman" w:hAnsi="Times New Roman"/>
                <w:b/>
                <w:i/>
                <w:lang w:eastAsia="en-US"/>
              </w:rPr>
            </w:pPr>
            <w:r>
              <w:rPr>
                <w:rFonts w:ascii="Times New Roman" w:hAnsi="Times New Roman"/>
                <w:b/>
                <w:i/>
                <w:lang w:eastAsia="en-US"/>
              </w:rPr>
              <w:t>2</w:t>
            </w:r>
          </w:p>
        </w:tc>
      </w:tr>
      <w:tr w:rsidR="002229B1" w:rsidRPr="009C2642" w14:paraId="0BC3C905" w14:textId="77777777" w:rsidTr="00B974CD">
        <w:tc>
          <w:tcPr>
            <w:tcW w:w="4606" w:type="pct"/>
            <w:gridSpan w:val="2"/>
          </w:tcPr>
          <w:p w14:paraId="27657468" w14:textId="77777777" w:rsidR="002229B1" w:rsidRPr="009C2642" w:rsidRDefault="002229B1" w:rsidP="002229B1">
            <w:pPr>
              <w:spacing w:after="0" w:line="360" w:lineRule="auto"/>
              <w:rPr>
                <w:rFonts w:ascii="Times New Roman" w:hAnsi="Times New Roman"/>
                <w:b/>
                <w:bCs/>
                <w:i/>
              </w:rPr>
            </w:pPr>
            <w:r w:rsidRPr="009C2642">
              <w:rPr>
                <w:rFonts w:ascii="Times New Roman" w:hAnsi="Times New Roman"/>
                <w:b/>
                <w:bCs/>
                <w:i/>
              </w:rPr>
              <w:t>Всего</w:t>
            </w:r>
          </w:p>
        </w:tc>
        <w:tc>
          <w:tcPr>
            <w:tcW w:w="394" w:type="pct"/>
            <w:vAlign w:val="bottom"/>
          </w:tcPr>
          <w:p w14:paraId="7A2F830F" w14:textId="5B0FDC6B" w:rsidR="002229B1" w:rsidRPr="009C2642" w:rsidRDefault="00531B38" w:rsidP="002229B1">
            <w:pPr>
              <w:spacing w:after="160" w:line="360" w:lineRule="auto"/>
              <w:jc w:val="center"/>
              <w:rPr>
                <w:rFonts w:ascii="Times New Roman" w:hAnsi="Times New Roman"/>
                <w:b/>
                <w:i/>
                <w:lang w:eastAsia="en-US"/>
              </w:rPr>
            </w:pPr>
            <w:r>
              <w:rPr>
                <w:rFonts w:ascii="Times New Roman" w:hAnsi="Times New Roman"/>
                <w:b/>
                <w:i/>
                <w:lang w:eastAsia="en-US"/>
              </w:rPr>
              <w:t>80</w:t>
            </w:r>
          </w:p>
        </w:tc>
      </w:tr>
    </w:tbl>
    <w:p w14:paraId="71036DF3" w14:textId="77777777" w:rsidR="006F6153" w:rsidRPr="00EC274F" w:rsidRDefault="006F6153" w:rsidP="006B6AB5">
      <w:pPr>
        <w:spacing w:before="120" w:after="120" w:line="360" w:lineRule="auto"/>
        <w:rPr>
          <w:rFonts w:ascii="Times New Roman" w:hAnsi="Times New Roman"/>
          <w:bCs/>
          <w:i/>
          <w:sz w:val="24"/>
          <w:szCs w:val="24"/>
        </w:rPr>
      </w:pPr>
    </w:p>
    <w:p w14:paraId="2B9DF8C4" w14:textId="6A25B59E" w:rsidR="006F6153" w:rsidRPr="00EC274F" w:rsidRDefault="006F6153" w:rsidP="006B6AB5">
      <w:pPr>
        <w:spacing w:before="120" w:after="120" w:line="360" w:lineRule="auto"/>
        <w:rPr>
          <w:rFonts w:ascii="Times New Roman" w:hAnsi="Times New Roman"/>
          <w:i/>
          <w:sz w:val="24"/>
          <w:szCs w:val="24"/>
        </w:rPr>
        <w:sectPr w:rsidR="006F6153" w:rsidRPr="00EC274F" w:rsidSect="004E1A93">
          <w:pgSz w:w="16840" w:h="11907" w:orient="landscape"/>
          <w:pgMar w:top="1134" w:right="1134" w:bottom="1134" w:left="1134" w:header="709" w:footer="709" w:gutter="0"/>
          <w:cols w:space="720"/>
        </w:sectPr>
      </w:pPr>
      <w:r w:rsidRPr="00EC274F">
        <w:rPr>
          <w:rFonts w:ascii="Times New Roman" w:hAnsi="Times New Roman"/>
          <w:bCs/>
          <w:i/>
        </w:rPr>
        <w:t>.</w:t>
      </w:r>
      <w:r w:rsidR="009B2416" w:rsidRPr="009B2416">
        <w:rPr>
          <w:noProof/>
        </w:rPr>
        <w:t xml:space="preserve"> </w:t>
      </w:r>
    </w:p>
    <w:p w14:paraId="665D49D9" w14:textId="709F62E7" w:rsidR="006F6153" w:rsidRPr="00EC274F" w:rsidRDefault="006F6153" w:rsidP="006B6AB5">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sidR="00AB24A6" w:rsidRPr="00AB24A6">
        <w:rPr>
          <w:rFonts w:ascii="Times New Roman" w:hAnsi="Times New Roman"/>
          <w:b/>
          <w:bCs/>
        </w:rPr>
        <w:t>УЧЕБНОЙ ДИСЦИПЛИНЫ</w:t>
      </w:r>
    </w:p>
    <w:p w14:paraId="5C726D6A" w14:textId="77777777" w:rsidR="009C040E" w:rsidRDefault="009C040E" w:rsidP="009C040E">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bookmarkStart w:id="2" w:name="_Hlk195614546"/>
      <w:r>
        <w:rPr>
          <w:rFonts w:ascii="Times New Roman" w:hAnsi="Times New Roman"/>
          <w:b/>
          <w:bCs/>
        </w:rPr>
        <w:t>учебной дисциплины</w:t>
      </w:r>
      <w:r w:rsidRPr="00EC274F">
        <w:rPr>
          <w:rFonts w:ascii="Times New Roman" w:hAnsi="Times New Roman"/>
          <w:b/>
          <w:bCs/>
        </w:rPr>
        <w:t xml:space="preserve"> </w:t>
      </w:r>
      <w:bookmarkEnd w:id="2"/>
      <w:r w:rsidRPr="00EC274F">
        <w:rPr>
          <w:rFonts w:ascii="Times New Roman" w:hAnsi="Times New Roman"/>
          <w:b/>
          <w:bCs/>
        </w:rPr>
        <w:t>должны быть предусмотрены следующие специальные помещения:</w:t>
      </w:r>
    </w:p>
    <w:p w14:paraId="4D33F7F0" w14:textId="77777777" w:rsidR="002229B1" w:rsidRDefault="002229B1" w:rsidP="006B6AB5">
      <w:pPr>
        <w:spacing w:after="0" w:line="360" w:lineRule="auto"/>
        <w:ind w:firstLine="709"/>
        <w:rPr>
          <w:rFonts w:ascii="Times New Roman" w:hAnsi="Times New Roman"/>
        </w:rPr>
      </w:pPr>
      <w:r w:rsidRPr="002229B1">
        <w:rPr>
          <w:rFonts w:ascii="Times New Roman" w:hAnsi="Times New Roman"/>
        </w:rPr>
        <w:t>Кабинет «Безопасности жизнедеятельности».</w:t>
      </w:r>
    </w:p>
    <w:p w14:paraId="6364F92B" w14:textId="0747166D" w:rsidR="006F6153" w:rsidRPr="006B6AB5" w:rsidRDefault="006F6153" w:rsidP="006B6AB5">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5DBB8FB2" w:rsidR="004F56C9"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4AA63797" w14:textId="77777777" w:rsidR="002229B1" w:rsidRPr="002229B1" w:rsidRDefault="002229B1" w:rsidP="002229B1">
      <w:pPr>
        <w:spacing w:after="0" w:line="360" w:lineRule="auto"/>
        <w:ind w:left="-142" w:firstLine="568"/>
        <w:contextualSpacing/>
        <w:rPr>
          <w:rFonts w:ascii="Times New Roman" w:hAnsi="Times New Roman"/>
          <w:bCs/>
        </w:rPr>
      </w:pPr>
      <w:r w:rsidRPr="002229B1">
        <w:rPr>
          <w:rFonts w:ascii="Times New Roman" w:hAnsi="Times New Roman"/>
          <w:bCs/>
        </w:rPr>
        <w:t>1.</w:t>
      </w:r>
      <w:r w:rsidRPr="002229B1">
        <w:rPr>
          <w:rFonts w:ascii="Times New Roman" w:hAnsi="Times New Roman"/>
          <w:b/>
        </w:rPr>
        <w:tab/>
      </w:r>
      <w:r w:rsidRPr="002229B1">
        <w:rPr>
          <w:rFonts w:ascii="Times New Roman" w:hAnsi="Times New Roman"/>
          <w:bCs/>
        </w:rPr>
        <w:t xml:space="preserve">Каракеян, В.И. Безопасность жизнедеятельности: учебник и практикум для среднего профессионального образования / В.И. Каракеян, И.М. Никулина. – 3-е изд., перераб. и доп. – Москва: Юрайт, 2021. – 313 с. </w:t>
      </w:r>
    </w:p>
    <w:p w14:paraId="65AF8BCC" w14:textId="77777777" w:rsidR="002229B1" w:rsidRPr="002229B1" w:rsidRDefault="002229B1" w:rsidP="002229B1">
      <w:pPr>
        <w:spacing w:after="0" w:line="360" w:lineRule="auto"/>
        <w:ind w:left="-142" w:firstLine="568"/>
        <w:contextualSpacing/>
        <w:rPr>
          <w:rFonts w:ascii="Times New Roman" w:hAnsi="Times New Roman"/>
          <w:bCs/>
        </w:rPr>
      </w:pPr>
      <w:r w:rsidRPr="002229B1">
        <w:rPr>
          <w:rFonts w:ascii="Times New Roman" w:hAnsi="Times New Roman"/>
          <w:bCs/>
        </w:rPr>
        <w:t>2.</w:t>
      </w:r>
      <w:r w:rsidRPr="002229B1">
        <w:rPr>
          <w:rFonts w:ascii="Times New Roman" w:hAnsi="Times New Roman"/>
          <w:bCs/>
        </w:rPr>
        <w:tab/>
        <w:t>Косолапова, Н.В. Безопасность жизнедеятельности. Практикум (СПО): учебное пособие / Н.В. Косолапова, Н.А. Прокопенко. – Москва: КноРус, 2021. – 156 с.</w:t>
      </w:r>
    </w:p>
    <w:p w14:paraId="1A92F930" w14:textId="77777777" w:rsidR="002229B1" w:rsidRPr="002229B1" w:rsidRDefault="002229B1" w:rsidP="002229B1">
      <w:pPr>
        <w:spacing w:after="0" w:line="360" w:lineRule="auto"/>
        <w:ind w:left="-142" w:firstLine="568"/>
        <w:contextualSpacing/>
        <w:rPr>
          <w:rFonts w:ascii="Times New Roman" w:hAnsi="Times New Roman"/>
          <w:bCs/>
        </w:rPr>
      </w:pPr>
      <w:r w:rsidRPr="002229B1">
        <w:rPr>
          <w:rFonts w:ascii="Times New Roman" w:hAnsi="Times New Roman"/>
          <w:bCs/>
        </w:rPr>
        <w:t>3.</w:t>
      </w:r>
      <w:r w:rsidRPr="002229B1">
        <w:rPr>
          <w:rFonts w:ascii="Times New Roman" w:hAnsi="Times New Roman"/>
          <w:bCs/>
        </w:rPr>
        <w:tab/>
        <w:t>Левчук, И.П. Безопасность жизнедеятельности: учебное пособие / И. П. Левчук, А. А. Бурлаков. – Москва: ГЭОТАР-Медиа, 2020. – 144 с.</w:t>
      </w:r>
    </w:p>
    <w:p w14:paraId="7F8493E0" w14:textId="136E6561" w:rsidR="002229B1" w:rsidRPr="002229B1" w:rsidRDefault="002229B1" w:rsidP="002229B1">
      <w:pPr>
        <w:spacing w:after="0" w:line="360" w:lineRule="auto"/>
        <w:ind w:left="-142" w:firstLine="568"/>
        <w:contextualSpacing/>
        <w:rPr>
          <w:rFonts w:ascii="Times New Roman" w:hAnsi="Times New Roman"/>
          <w:bCs/>
        </w:rPr>
      </w:pPr>
      <w:r w:rsidRPr="002229B1">
        <w:rPr>
          <w:rFonts w:ascii="Times New Roman" w:hAnsi="Times New Roman"/>
          <w:bCs/>
        </w:rPr>
        <w:t>4.</w:t>
      </w:r>
      <w:r w:rsidRPr="002229B1">
        <w:rPr>
          <w:rFonts w:ascii="Times New Roman" w:hAnsi="Times New Roman"/>
          <w:bCs/>
        </w:rPr>
        <w:tab/>
        <w:t>Мельников, В.П. Безопасность жизнедеятельности: учебник / В.П. Мельников, А.И. Куприянов, А.В. Назаров; под ред. проф. В.П. Мельникова. – М.: КУРС, НИЦ ИНФРА-М, 2020. – 368 с.</w:t>
      </w:r>
    </w:p>
    <w:p w14:paraId="0EEA2AE2" w14:textId="22931F86" w:rsidR="006F6153" w:rsidRPr="00EC274F" w:rsidRDefault="006F6153" w:rsidP="00385BC1">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2BF9D187" w14:textId="77777777" w:rsidR="002229B1" w:rsidRDefault="002229B1" w:rsidP="002229B1">
      <w:pPr>
        <w:ind w:firstLine="709"/>
        <w:contextualSpacing/>
        <w:jc w:val="both"/>
        <w:rPr>
          <w:rFonts w:ascii="Times New Roman" w:hAnsi="Times New Roman"/>
          <w:bCs/>
          <w:sz w:val="24"/>
          <w:szCs w:val="24"/>
        </w:rPr>
      </w:pPr>
      <w:r w:rsidRPr="00A523A3">
        <w:rPr>
          <w:rFonts w:ascii="Times New Roman" w:hAnsi="Times New Roman"/>
          <w:bCs/>
          <w:sz w:val="24"/>
          <w:szCs w:val="24"/>
        </w:rPr>
        <w:t>Каракеян, В. И.  Безопасность жизнедеятельности : учебник и практикум для среднего профессионального образования / В. И. Каракеян, И. М. Никулина. — 3-е изд., перераб. и доп. — Москва : Издательство Юрайт, 2021. — 313 с. — (Профессиональное образование). — ISBN 978-5-534-04629-8. — Текст : электронный // Образовательная платформа Юрайт [сайт]. — URL: https://urait.ru/bcode/469496 (дата обращения: 13.12.2021).</w:t>
      </w:r>
    </w:p>
    <w:p w14:paraId="29E7E3B0" w14:textId="77777777" w:rsidR="002229B1" w:rsidRDefault="002229B1" w:rsidP="002229B1">
      <w:pPr>
        <w:ind w:firstLine="709"/>
        <w:contextualSpacing/>
        <w:jc w:val="both"/>
        <w:rPr>
          <w:rFonts w:ascii="Times New Roman" w:hAnsi="Times New Roman"/>
          <w:bCs/>
          <w:sz w:val="24"/>
          <w:szCs w:val="24"/>
        </w:rPr>
      </w:pPr>
      <w:r w:rsidRPr="00A523A3">
        <w:rPr>
          <w:rFonts w:ascii="Times New Roman" w:hAnsi="Times New Roman"/>
          <w:bCs/>
          <w:sz w:val="24"/>
          <w:szCs w:val="24"/>
        </w:rPr>
        <w:t>Мельников, В. П. Безопасность жизнедеятельности : учебник / В.П. Мельников, А.И. Куприянов, А.В. Назаров; под ред. проф. В.П. Мельникова — Москва : КУРС, НИЦ ИНФРА-М, 2017. — 368 с. — (Среднее профессиональное образование). - ISBN 978-5-906923-11-0. - Текст : электронный. - URL: https://znanium.com/catalog/product/780649 (дата обращения: 13.12.2021). – Режим доступа: по подписке.</w:t>
      </w:r>
    </w:p>
    <w:p w14:paraId="4483FDA3" w14:textId="7C5872C0" w:rsidR="001039AB" w:rsidRDefault="001039AB" w:rsidP="006B6AB5">
      <w:pPr>
        <w:pStyle w:val="ae"/>
        <w:spacing w:line="360" w:lineRule="auto"/>
        <w:ind w:left="720"/>
        <w:rPr>
          <w:b/>
          <w:i/>
          <w:lang w:val="ru-RU"/>
        </w:rPr>
      </w:pPr>
    </w:p>
    <w:p w14:paraId="683734F8" w14:textId="28F80CCD" w:rsidR="00385BC1" w:rsidRDefault="00385BC1" w:rsidP="006B6AB5">
      <w:pPr>
        <w:pStyle w:val="ae"/>
        <w:spacing w:line="360" w:lineRule="auto"/>
        <w:ind w:left="720"/>
        <w:rPr>
          <w:b/>
          <w:i/>
          <w:lang w:val="ru-RU"/>
        </w:rPr>
      </w:pPr>
    </w:p>
    <w:p w14:paraId="4F0FCDDE" w14:textId="2C599CBC" w:rsidR="00385BC1" w:rsidRDefault="00385BC1" w:rsidP="006B6AB5">
      <w:pPr>
        <w:pStyle w:val="ae"/>
        <w:spacing w:line="360" w:lineRule="auto"/>
        <w:ind w:left="720"/>
        <w:rPr>
          <w:b/>
          <w:i/>
          <w:lang w:val="ru-RU"/>
        </w:rPr>
      </w:pPr>
    </w:p>
    <w:p w14:paraId="5546DD4D" w14:textId="77777777" w:rsidR="00AB24A6" w:rsidRPr="00AB24A6" w:rsidRDefault="006F6153" w:rsidP="00AB24A6">
      <w:pPr>
        <w:pStyle w:val="ae"/>
        <w:numPr>
          <w:ilvl w:val="0"/>
          <w:numId w:val="8"/>
        </w:numPr>
        <w:spacing w:line="360" w:lineRule="auto"/>
        <w:jc w:val="center"/>
        <w:rPr>
          <w:b/>
          <w:i/>
        </w:rPr>
      </w:pPr>
      <w:r w:rsidRPr="00AB24A6">
        <w:rPr>
          <w:b/>
          <w:i/>
        </w:rPr>
        <w:lastRenderedPageBreak/>
        <w:t xml:space="preserve">КОНТРОЛЬ И ОЦЕНКА РЕЗУЛЬТАТОВ ОСВОЕНИЯ </w:t>
      </w:r>
      <w:r w:rsidR="00AB24A6" w:rsidRPr="00AB24A6">
        <w:rPr>
          <w:b/>
          <w:i/>
        </w:rPr>
        <w:t>УЧЕБНОЙ ДИСЦИПЛИНЫ</w:t>
      </w:r>
    </w:p>
    <w:p w14:paraId="1093FAF8" w14:textId="1AA4A59F" w:rsidR="007A2FEE" w:rsidRPr="00AB24A6" w:rsidRDefault="007A2FEE" w:rsidP="00AB24A6">
      <w:pPr>
        <w:spacing w:line="360" w:lineRule="auto"/>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2549"/>
        <w:gridCol w:w="2605"/>
        <w:gridCol w:w="3655"/>
      </w:tblGrid>
      <w:tr w:rsidR="009B2416" w:rsidRPr="006B6AB5" w14:paraId="1B24FEAC" w14:textId="77777777" w:rsidTr="00147DA5">
        <w:trPr>
          <w:trHeight w:val="202"/>
        </w:trPr>
        <w:tc>
          <w:tcPr>
            <w:tcW w:w="2182" w:type="dxa"/>
          </w:tcPr>
          <w:p w14:paraId="08743662" w14:textId="60F69882" w:rsidR="009B2416" w:rsidRPr="006B6AB5" w:rsidRDefault="009B2416" w:rsidP="006B6AB5">
            <w:pPr>
              <w:spacing w:after="0" w:line="360" w:lineRule="auto"/>
              <w:rPr>
                <w:rFonts w:ascii="Times New Roman" w:hAnsi="Times New Roman"/>
                <w:bCs/>
                <w:iCs/>
                <w:sz w:val="24"/>
                <w:szCs w:val="24"/>
                <w:lang w:eastAsia="en-US"/>
              </w:rPr>
            </w:pPr>
            <w:r>
              <w:rPr>
                <w:rFonts w:ascii="Times New Roman" w:hAnsi="Times New Roman"/>
                <w:bCs/>
                <w:iCs/>
                <w:sz w:val="24"/>
                <w:szCs w:val="24"/>
                <w:lang w:eastAsia="en-US"/>
              </w:rPr>
              <w:t>Результаты обучения (Освоенные знания, усвоенные умения)</w:t>
            </w:r>
          </w:p>
        </w:tc>
        <w:tc>
          <w:tcPr>
            <w:tcW w:w="2549" w:type="dxa"/>
          </w:tcPr>
          <w:p w14:paraId="6D56F47D" w14:textId="31A8FD46" w:rsidR="009B2416" w:rsidRPr="006B6AB5" w:rsidRDefault="009B2416" w:rsidP="006B6AB5">
            <w:pPr>
              <w:spacing w:after="0" w:line="360" w:lineRule="auto"/>
              <w:rPr>
                <w:rFonts w:ascii="Times New Roman" w:hAnsi="Times New Roman"/>
                <w:sz w:val="24"/>
                <w:szCs w:val="24"/>
              </w:rPr>
            </w:pPr>
            <w:r>
              <w:rPr>
                <w:rFonts w:ascii="Times New Roman" w:hAnsi="Times New Roman"/>
                <w:sz w:val="24"/>
                <w:szCs w:val="24"/>
              </w:rPr>
              <w:t>Результаты освоения дисциплины направлены на формирование компетенций</w:t>
            </w:r>
          </w:p>
        </w:tc>
        <w:tc>
          <w:tcPr>
            <w:tcW w:w="2605" w:type="dxa"/>
          </w:tcPr>
          <w:p w14:paraId="3BEE43AA" w14:textId="2A25993C" w:rsidR="009B2416" w:rsidRPr="006B6AB5" w:rsidRDefault="009B2416" w:rsidP="009B2416">
            <w:pPr>
              <w:spacing w:after="0" w:line="360" w:lineRule="auto"/>
              <w:rPr>
                <w:rFonts w:ascii="Times New Roman" w:hAnsi="Times New Roman"/>
                <w:sz w:val="24"/>
                <w:szCs w:val="24"/>
              </w:rPr>
            </w:pPr>
            <w:r>
              <w:rPr>
                <w:rFonts w:ascii="Times New Roman" w:hAnsi="Times New Roman"/>
                <w:sz w:val="24"/>
                <w:szCs w:val="24"/>
              </w:rPr>
              <w:t>Результаты освоения личностного результата</w:t>
            </w:r>
          </w:p>
        </w:tc>
        <w:tc>
          <w:tcPr>
            <w:tcW w:w="3655"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F10536" w:rsidRPr="006B6AB5" w14:paraId="671C917E" w14:textId="77777777" w:rsidTr="00147DA5">
        <w:trPr>
          <w:trHeight w:val="202"/>
        </w:trPr>
        <w:tc>
          <w:tcPr>
            <w:tcW w:w="2182" w:type="dxa"/>
          </w:tcPr>
          <w:p w14:paraId="2D234091" w14:textId="3B63E5B9"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Принципы обеспечения устойчивости объектов экономики, прогнозирования развития событий и оценки последствий при чрезвычайных техногенных ситуациях и стихийных явлениях, в том числе в условиях противодействия терроризму как серьезной угрозе национальной безопасности России.</w:t>
            </w:r>
          </w:p>
        </w:tc>
        <w:tc>
          <w:tcPr>
            <w:tcW w:w="2549" w:type="dxa"/>
          </w:tcPr>
          <w:p w14:paraId="44C6F871" w14:textId="77777777" w:rsidR="00F10536"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p w14:paraId="3C70BC9D" w14:textId="747EEFEB" w:rsidR="007D1064" w:rsidRPr="006B6AB5" w:rsidRDefault="007D1064" w:rsidP="00A15E1C">
            <w:pPr>
              <w:spacing w:before="120" w:after="120" w:line="360" w:lineRule="auto"/>
              <w:rPr>
                <w:rFonts w:ascii="Times New Roman" w:hAnsi="Times New Roman"/>
                <w:sz w:val="24"/>
                <w:szCs w:val="24"/>
              </w:rPr>
            </w:pPr>
          </w:p>
        </w:tc>
        <w:tc>
          <w:tcPr>
            <w:tcW w:w="2605" w:type="dxa"/>
          </w:tcPr>
          <w:p w14:paraId="2395F070" w14:textId="630CEAB0" w:rsidR="00147DA5" w:rsidRPr="00A64C68" w:rsidRDefault="00A64C68" w:rsidP="00147DA5">
            <w:pPr>
              <w:spacing w:after="0" w:line="360" w:lineRule="auto"/>
              <w:rPr>
                <w:rFonts w:ascii="Times New Roman" w:hAnsi="Times New Roman"/>
                <w:sz w:val="24"/>
                <w:szCs w:val="24"/>
              </w:rPr>
            </w:pPr>
            <w:r w:rsidRPr="00A64C68">
              <w:rPr>
                <w:rFonts w:ascii="Times New Roman" w:hAnsi="Times New Roman"/>
                <w:sz w:val="24"/>
                <w:szCs w:val="24"/>
              </w:rPr>
              <w:t>-</w:t>
            </w:r>
            <w:r w:rsidR="00147DA5" w:rsidRPr="00147DA5">
              <w:rPr>
                <w:rFonts w:ascii="Times New Roman" w:hAnsi="Times New Roman"/>
                <w:sz w:val="24"/>
                <w:szCs w:val="24"/>
              </w:rPr>
              <w:t xml:space="preserve"> </w:t>
            </w:r>
            <w:r w:rsidRPr="00147DA5">
              <w:rPr>
                <w:rFonts w:ascii="Times New Roman" w:hAnsi="Times New Roman"/>
                <w:sz w:val="24"/>
                <w:szCs w:val="24"/>
              </w:rPr>
              <w:t xml:space="preserve">Знание </w:t>
            </w:r>
            <w:r w:rsidR="00147DA5" w:rsidRPr="00147DA5">
              <w:rPr>
                <w:rFonts w:ascii="Times New Roman" w:hAnsi="Times New Roman"/>
                <w:sz w:val="24"/>
                <w:szCs w:val="24"/>
              </w:rPr>
              <w:t>принципов устойчивости: Студенты осваивают методы и принципы обеспечения устойчивости объектов экономики в условиях чрезвычайных ситуаций, включая техногенные катастрофы и стихийные бедствия</w:t>
            </w:r>
            <w:r w:rsidRPr="00A64C68">
              <w:rPr>
                <w:rFonts w:ascii="Times New Roman" w:hAnsi="Times New Roman"/>
                <w:sz w:val="24"/>
                <w:szCs w:val="24"/>
              </w:rPr>
              <w:t>;</w:t>
            </w:r>
          </w:p>
          <w:p w14:paraId="4C00A6E1" w14:textId="42F85D49" w:rsidR="00F10536" w:rsidRPr="00AB24A6" w:rsidRDefault="00A64C68" w:rsidP="00147DA5">
            <w:pPr>
              <w:spacing w:after="0" w:line="360" w:lineRule="auto"/>
              <w:rPr>
                <w:rFonts w:ascii="Times New Roman" w:hAnsi="Times New Roman"/>
                <w:sz w:val="24"/>
                <w:szCs w:val="24"/>
              </w:rPr>
            </w:pPr>
            <w:r w:rsidRPr="00A64C68">
              <w:rPr>
                <w:rFonts w:ascii="Times New Roman" w:hAnsi="Times New Roman"/>
                <w:sz w:val="24"/>
                <w:szCs w:val="24"/>
              </w:rPr>
              <w:t>-</w:t>
            </w:r>
            <w:r w:rsidR="00147DA5" w:rsidRPr="00147DA5">
              <w:rPr>
                <w:rFonts w:ascii="Times New Roman" w:hAnsi="Times New Roman"/>
                <w:sz w:val="24"/>
                <w:szCs w:val="24"/>
              </w:rPr>
              <w:t xml:space="preserve"> </w:t>
            </w:r>
            <w:r w:rsidRPr="00147DA5">
              <w:rPr>
                <w:rFonts w:ascii="Times New Roman" w:hAnsi="Times New Roman"/>
                <w:sz w:val="24"/>
                <w:szCs w:val="24"/>
              </w:rPr>
              <w:t xml:space="preserve">прогнозирование </w:t>
            </w:r>
            <w:r w:rsidR="00147DA5" w:rsidRPr="00147DA5">
              <w:rPr>
                <w:rFonts w:ascii="Times New Roman" w:hAnsi="Times New Roman"/>
                <w:sz w:val="24"/>
                <w:szCs w:val="24"/>
              </w:rPr>
              <w:t>и оценка последствий: Умение прогнозировать развитие событий и оценивать последствия чрезвычайных ситуаций, включая разработку сценариев и моделей для анализа рисков.</w:t>
            </w:r>
          </w:p>
        </w:tc>
        <w:tc>
          <w:tcPr>
            <w:tcW w:w="3655" w:type="dxa"/>
          </w:tcPr>
          <w:p w14:paraId="0D092114" w14:textId="1CBFAC5E" w:rsidR="00A64C68" w:rsidRPr="00A64C68" w:rsidRDefault="00A64C68" w:rsidP="00A64C68">
            <w:pPr>
              <w:spacing w:line="360" w:lineRule="auto"/>
              <w:rPr>
                <w:rFonts w:ascii="Times New Roman" w:hAnsi="Times New Roman"/>
                <w:sz w:val="24"/>
                <w:szCs w:val="24"/>
              </w:rPr>
            </w:pPr>
            <w:r w:rsidRPr="00A64C68">
              <w:rPr>
                <w:rFonts w:ascii="Times New Roman" w:hAnsi="Times New Roman"/>
                <w:sz w:val="24"/>
                <w:szCs w:val="24"/>
              </w:rPr>
              <w:t>Оценка «отлично»: Проведен глубокий анализ потенциальных угроз, разработаны эффективные стратегии прогнозирования и оценки последствий ЧС; предложены конкретные меры по противодействию терроризму.</w:t>
            </w:r>
          </w:p>
          <w:p w14:paraId="5B864C91" w14:textId="616C8F3B" w:rsidR="00A64C68" w:rsidRPr="00A64C68" w:rsidRDefault="00A64C68" w:rsidP="00A64C68">
            <w:pPr>
              <w:spacing w:line="360" w:lineRule="auto"/>
              <w:rPr>
                <w:rFonts w:ascii="Times New Roman" w:hAnsi="Times New Roman"/>
                <w:sz w:val="24"/>
                <w:szCs w:val="24"/>
              </w:rPr>
            </w:pPr>
            <w:r w:rsidRPr="00A64C68">
              <w:rPr>
                <w:rFonts w:ascii="Times New Roman" w:hAnsi="Times New Roman"/>
                <w:sz w:val="24"/>
                <w:szCs w:val="24"/>
              </w:rPr>
              <w:t>Оценка «хорошо»: Выявлены основные угрозы и предложены меры по обеспечению устойчивости объектов экономики; разработаны планы по прогнозированию событий.</w:t>
            </w:r>
          </w:p>
          <w:p w14:paraId="500EE964" w14:textId="20A12747" w:rsidR="00F10536" w:rsidRPr="006B6AB5" w:rsidRDefault="00A64C68" w:rsidP="00A64C68">
            <w:pPr>
              <w:spacing w:line="360" w:lineRule="auto"/>
              <w:rPr>
                <w:rFonts w:ascii="Times New Roman" w:hAnsi="Times New Roman"/>
                <w:sz w:val="24"/>
                <w:szCs w:val="24"/>
              </w:rPr>
            </w:pPr>
            <w:r w:rsidRPr="00A64C68">
              <w:rPr>
                <w:rFonts w:ascii="Times New Roman" w:hAnsi="Times New Roman"/>
                <w:sz w:val="24"/>
                <w:szCs w:val="24"/>
              </w:rPr>
              <w:t>Оценка «удовлетворительно»: Описаны основные угрозы и меры их снижения, но без глубокого анализа последствий.</w:t>
            </w:r>
          </w:p>
        </w:tc>
      </w:tr>
      <w:tr w:rsidR="00F10536" w:rsidRPr="006B6AB5" w14:paraId="11916137" w14:textId="77777777" w:rsidTr="00147DA5">
        <w:trPr>
          <w:trHeight w:val="202"/>
        </w:trPr>
        <w:tc>
          <w:tcPr>
            <w:tcW w:w="2182" w:type="dxa"/>
          </w:tcPr>
          <w:p w14:paraId="1C95C6F9" w14:textId="6A5C1D76" w:rsidR="00F10536" w:rsidRPr="002229B1" w:rsidRDefault="00F10536" w:rsidP="00F10536">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 xml:space="preserve">Основные виды потенциальных </w:t>
            </w:r>
            <w:r w:rsidRPr="00F10536">
              <w:rPr>
                <w:rFonts w:ascii="Times New Roman" w:hAnsi="Times New Roman"/>
                <w:bCs/>
                <w:iCs/>
                <w:sz w:val="24"/>
                <w:szCs w:val="24"/>
                <w:lang w:eastAsia="en-US"/>
              </w:rPr>
              <w:lastRenderedPageBreak/>
              <w:t>опасностей и их последствия в профессиональной деятельности и быту, принципы снижения вероятности их реализации.</w:t>
            </w:r>
          </w:p>
        </w:tc>
        <w:tc>
          <w:tcPr>
            <w:tcW w:w="2549" w:type="dxa"/>
          </w:tcPr>
          <w:p w14:paraId="38FF10F4" w14:textId="4508B168"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lastRenderedPageBreak/>
              <w:t xml:space="preserve">ОК 07. Содействовать сохранению </w:t>
            </w:r>
            <w:r w:rsidRPr="007D1064">
              <w:rPr>
                <w:rFonts w:ascii="Times New Roman" w:hAnsi="Times New Roman"/>
                <w:sz w:val="24"/>
                <w:szCs w:val="24"/>
              </w:rPr>
              <w:lastRenderedPageBreak/>
              <w:t>окружающей среды, ресурсосбережению, эффективно действовать в чрезвычайных ситуациях</w:t>
            </w:r>
          </w:p>
        </w:tc>
        <w:tc>
          <w:tcPr>
            <w:tcW w:w="2605" w:type="dxa"/>
          </w:tcPr>
          <w:p w14:paraId="78013EBF" w14:textId="04CF842A" w:rsidR="00A64C68" w:rsidRPr="00A64C68" w:rsidRDefault="00A64C68" w:rsidP="00A64C68">
            <w:pPr>
              <w:spacing w:after="0" w:line="360" w:lineRule="auto"/>
              <w:rPr>
                <w:rFonts w:ascii="Times New Roman" w:hAnsi="Times New Roman"/>
                <w:sz w:val="24"/>
                <w:szCs w:val="24"/>
              </w:rPr>
            </w:pPr>
            <w:r w:rsidRPr="00A64C68">
              <w:rPr>
                <w:rFonts w:ascii="Times New Roman" w:hAnsi="Times New Roman"/>
                <w:sz w:val="24"/>
                <w:szCs w:val="24"/>
              </w:rPr>
              <w:lastRenderedPageBreak/>
              <w:t xml:space="preserve">- Идентификация опасностей: </w:t>
            </w:r>
            <w:r w:rsidRPr="00A64C68">
              <w:rPr>
                <w:rFonts w:ascii="Times New Roman" w:hAnsi="Times New Roman"/>
                <w:sz w:val="24"/>
                <w:szCs w:val="24"/>
              </w:rPr>
              <w:lastRenderedPageBreak/>
              <w:t>Способность выявлять основные виды потенциальных опасностей в профессиональной деятельности и быту, включая физические, химические, биологические и эргономические риски;</w:t>
            </w:r>
          </w:p>
          <w:p w14:paraId="2C3A39F5" w14:textId="0353DAAA" w:rsidR="00F10536" w:rsidRPr="00AB24A6" w:rsidRDefault="00A64C68" w:rsidP="00A64C68">
            <w:pPr>
              <w:spacing w:after="0" w:line="360" w:lineRule="auto"/>
              <w:rPr>
                <w:rFonts w:ascii="Times New Roman" w:hAnsi="Times New Roman"/>
                <w:sz w:val="24"/>
                <w:szCs w:val="24"/>
              </w:rPr>
            </w:pPr>
            <w:r w:rsidRPr="00A64C68">
              <w:rPr>
                <w:rFonts w:ascii="Times New Roman" w:hAnsi="Times New Roman"/>
                <w:sz w:val="24"/>
                <w:szCs w:val="24"/>
              </w:rPr>
              <w:t xml:space="preserve">- </w:t>
            </w:r>
            <w:r>
              <w:rPr>
                <w:rFonts w:ascii="Times New Roman" w:hAnsi="Times New Roman"/>
                <w:sz w:val="24"/>
                <w:szCs w:val="24"/>
              </w:rPr>
              <w:t>о</w:t>
            </w:r>
            <w:r w:rsidRPr="00A64C68">
              <w:rPr>
                <w:rFonts w:ascii="Times New Roman" w:hAnsi="Times New Roman"/>
                <w:sz w:val="24"/>
                <w:szCs w:val="24"/>
              </w:rPr>
              <w:t>ценка последствий: Умение оценивать последствия реализации этих опасностей для здоровья и жизни людей, а также для имущества и окружающей среды</w:t>
            </w:r>
          </w:p>
        </w:tc>
        <w:tc>
          <w:tcPr>
            <w:tcW w:w="3655" w:type="dxa"/>
          </w:tcPr>
          <w:p w14:paraId="20FBB933" w14:textId="2589557B"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lastRenderedPageBreak/>
              <w:t xml:space="preserve">Оценка «отлично»: Подробно охарактеризованы виды </w:t>
            </w:r>
            <w:r w:rsidRPr="00EB4EFA">
              <w:rPr>
                <w:rFonts w:ascii="Times New Roman" w:hAnsi="Times New Roman"/>
                <w:sz w:val="24"/>
                <w:szCs w:val="24"/>
              </w:rPr>
              <w:lastRenderedPageBreak/>
              <w:t>опасностей, проанализированы последствия и предложены практические рекомендации по снижению рисков.</w:t>
            </w:r>
          </w:p>
          <w:p w14:paraId="3B300BBC" w14:textId="1ABBC7FF"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Перечислены основные виды опасностей и даны общие рекомендации по их предотвращению.</w:t>
            </w:r>
          </w:p>
          <w:p w14:paraId="50CE3343" w14:textId="71566709"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Указаны виды опасностей, однако недостаточно проработаны последствия и меры снижения рисков.</w:t>
            </w:r>
          </w:p>
        </w:tc>
      </w:tr>
      <w:tr w:rsidR="00F10536" w:rsidRPr="006B6AB5" w14:paraId="55D53408" w14:textId="77777777" w:rsidTr="00147DA5">
        <w:trPr>
          <w:trHeight w:val="202"/>
        </w:trPr>
        <w:tc>
          <w:tcPr>
            <w:tcW w:w="2182" w:type="dxa"/>
          </w:tcPr>
          <w:p w14:paraId="114B4696" w14:textId="0441A070"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Основы законодательства о труде, организации охраны труда.</w:t>
            </w:r>
          </w:p>
        </w:tc>
        <w:tc>
          <w:tcPr>
            <w:tcW w:w="2549" w:type="dxa"/>
          </w:tcPr>
          <w:p w14:paraId="0FDFA689" w14:textId="39E75159"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 xml:space="preserve">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(в редакции Приказа </w:t>
            </w:r>
            <w:r w:rsidRPr="007D1064">
              <w:rPr>
                <w:rFonts w:ascii="Times New Roman" w:hAnsi="Times New Roman"/>
                <w:sz w:val="24"/>
                <w:szCs w:val="24"/>
              </w:rPr>
              <w:lastRenderedPageBreak/>
              <w:t>Минпросвещения России от 09.08.2024 № 464)</w:t>
            </w:r>
          </w:p>
        </w:tc>
        <w:tc>
          <w:tcPr>
            <w:tcW w:w="2605" w:type="dxa"/>
          </w:tcPr>
          <w:p w14:paraId="18EAD80D" w14:textId="283BC9DC" w:rsidR="00A64C68" w:rsidRPr="00A64C68" w:rsidRDefault="00A64C68" w:rsidP="00A64C68">
            <w:pPr>
              <w:spacing w:after="0" w:line="360" w:lineRule="auto"/>
              <w:rPr>
                <w:rFonts w:ascii="Times New Roman" w:hAnsi="Times New Roman"/>
                <w:sz w:val="24"/>
                <w:szCs w:val="24"/>
              </w:rPr>
            </w:pPr>
            <w:r w:rsidRPr="00A64C68">
              <w:rPr>
                <w:rFonts w:ascii="Times New Roman" w:hAnsi="Times New Roman"/>
                <w:sz w:val="24"/>
                <w:szCs w:val="24"/>
              </w:rPr>
              <w:lastRenderedPageBreak/>
              <w:t>- Знание трудового законодательства: Освоение основ законодательства о труде, включая права и обязанности работников и работодателей, а также нормы охраны труда;</w:t>
            </w:r>
          </w:p>
          <w:p w14:paraId="12049889" w14:textId="14D5835E" w:rsidR="00F10536" w:rsidRPr="00AB24A6" w:rsidRDefault="00A64C68" w:rsidP="00A64C68">
            <w:pPr>
              <w:spacing w:after="0" w:line="360" w:lineRule="auto"/>
              <w:rPr>
                <w:rFonts w:ascii="Times New Roman" w:hAnsi="Times New Roman"/>
                <w:sz w:val="24"/>
                <w:szCs w:val="24"/>
              </w:rPr>
            </w:pPr>
            <w:r w:rsidRPr="00A64C68">
              <w:rPr>
                <w:rFonts w:ascii="Times New Roman" w:hAnsi="Times New Roman"/>
                <w:sz w:val="24"/>
                <w:szCs w:val="24"/>
              </w:rPr>
              <w:t xml:space="preserve">- организация охраны труда: Умение разрабатывать и внедрять программы охраны труда на предприятии, включая оценку условий труда </w:t>
            </w:r>
            <w:r w:rsidRPr="00A64C68">
              <w:rPr>
                <w:rFonts w:ascii="Times New Roman" w:hAnsi="Times New Roman"/>
                <w:sz w:val="24"/>
                <w:szCs w:val="24"/>
              </w:rPr>
              <w:lastRenderedPageBreak/>
              <w:t>и разработку мероприятий по их улучшению.</w:t>
            </w:r>
          </w:p>
        </w:tc>
        <w:tc>
          <w:tcPr>
            <w:tcW w:w="3655" w:type="dxa"/>
          </w:tcPr>
          <w:p w14:paraId="1FE6E64F" w14:textId="23AAFA70"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lastRenderedPageBreak/>
              <w:t>Оценка «отлично»: Глубокое понимание законодательства о труде, приведены примеры применения норм в практике охраны труда.</w:t>
            </w:r>
          </w:p>
          <w:p w14:paraId="38DF6200" w14:textId="2641B884"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положений законодательства о труде и их применение в организации охраны труда.</w:t>
            </w:r>
          </w:p>
          <w:p w14:paraId="555C6D2D" w14:textId="7C6ABF81"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 xml:space="preserve">Оценка «удовлетворительно»: Основные положения законодательства о труде </w:t>
            </w:r>
            <w:r w:rsidRPr="00EB4EFA">
              <w:rPr>
                <w:rFonts w:ascii="Times New Roman" w:hAnsi="Times New Roman"/>
                <w:sz w:val="24"/>
                <w:szCs w:val="24"/>
              </w:rPr>
              <w:lastRenderedPageBreak/>
              <w:t>известны, но недостаточно раскрыты.</w:t>
            </w:r>
          </w:p>
        </w:tc>
      </w:tr>
      <w:tr w:rsidR="00F10536" w:rsidRPr="006B6AB5" w14:paraId="2FEE16C7" w14:textId="77777777" w:rsidTr="00147DA5">
        <w:trPr>
          <w:trHeight w:val="202"/>
        </w:trPr>
        <w:tc>
          <w:tcPr>
            <w:tcW w:w="2182" w:type="dxa"/>
          </w:tcPr>
          <w:p w14:paraId="6F3A0B31" w14:textId="1684C67E"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Условия труда, причины травматизма на рабочем месте.</w:t>
            </w:r>
          </w:p>
        </w:tc>
        <w:tc>
          <w:tcPr>
            <w:tcW w:w="2549" w:type="dxa"/>
          </w:tcPr>
          <w:p w14:paraId="20CC5369" w14:textId="54E030D1"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(в редакции Приказа Минпросвещения России от 09.08.2024 № 464)</w:t>
            </w:r>
          </w:p>
        </w:tc>
        <w:tc>
          <w:tcPr>
            <w:tcW w:w="2605" w:type="dxa"/>
          </w:tcPr>
          <w:p w14:paraId="4840AEB1" w14:textId="3F2F278E" w:rsidR="00A64C68" w:rsidRPr="00A64C68" w:rsidRDefault="00A64C68" w:rsidP="00A64C68">
            <w:pPr>
              <w:spacing w:after="0" w:line="360" w:lineRule="auto"/>
              <w:rPr>
                <w:rFonts w:ascii="Times New Roman" w:hAnsi="Times New Roman"/>
                <w:sz w:val="24"/>
                <w:szCs w:val="24"/>
              </w:rPr>
            </w:pPr>
            <w:r w:rsidRPr="00A64C68">
              <w:rPr>
                <w:rFonts w:ascii="Times New Roman" w:hAnsi="Times New Roman"/>
                <w:sz w:val="24"/>
                <w:szCs w:val="24"/>
              </w:rPr>
              <w:t>- Анализ условий труда: Способность анализировать условия труда на рабочем месте, выявлять неблагоприятные факторы и их влияние на здоровье работников;</w:t>
            </w:r>
          </w:p>
          <w:p w14:paraId="59A89951" w14:textId="381768DF" w:rsidR="00F10536" w:rsidRPr="00AB24A6" w:rsidRDefault="00A64C68" w:rsidP="00A64C68">
            <w:pPr>
              <w:spacing w:after="0" w:line="360" w:lineRule="auto"/>
              <w:rPr>
                <w:rFonts w:ascii="Times New Roman" w:hAnsi="Times New Roman"/>
                <w:sz w:val="24"/>
                <w:szCs w:val="24"/>
              </w:rPr>
            </w:pPr>
            <w:r w:rsidRPr="00A64C68">
              <w:rPr>
                <w:rFonts w:ascii="Times New Roman" w:hAnsi="Times New Roman"/>
                <w:sz w:val="24"/>
                <w:szCs w:val="24"/>
              </w:rPr>
              <w:t>- причины травматизма: Знание основных причин травматизма на рабочем месте и умение разрабатывать меры по их предотвращению.</w:t>
            </w:r>
          </w:p>
        </w:tc>
        <w:tc>
          <w:tcPr>
            <w:tcW w:w="3655" w:type="dxa"/>
          </w:tcPr>
          <w:p w14:paraId="4E0559E9" w14:textId="5643A701"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Проведен комплексный анализ условий труда с акцентом на профилактику травматизма; предложены конкретные меры улучшения.</w:t>
            </w:r>
          </w:p>
          <w:p w14:paraId="2EBE789E" w14:textId="049D2C5A"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Описаны основные условия труда и причины травматизма, предложены общие рекомендации.</w:t>
            </w:r>
          </w:p>
          <w:p w14:paraId="340E9EC7" w14:textId="4F4AD368"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Указаны условия труда, но недостаточно проработаны причины травматизма.</w:t>
            </w:r>
          </w:p>
        </w:tc>
      </w:tr>
      <w:tr w:rsidR="00F10536" w:rsidRPr="006B6AB5" w14:paraId="0FF3EAAF" w14:textId="77777777" w:rsidTr="00147DA5">
        <w:trPr>
          <w:trHeight w:val="202"/>
        </w:trPr>
        <w:tc>
          <w:tcPr>
            <w:tcW w:w="2182" w:type="dxa"/>
          </w:tcPr>
          <w:p w14:paraId="5BECAC01" w14:textId="45ED16F4"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Основы военной службы и обороны государства.</w:t>
            </w:r>
          </w:p>
        </w:tc>
        <w:tc>
          <w:tcPr>
            <w:tcW w:w="2549" w:type="dxa"/>
          </w:tcPr>
          <w:p w14:paraId="218F88CB" w14:textId="6D8BAFD6"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w:t>
            </w:r>
            <w:r w:rsidRPr="007D1064">
              <w:rPr>
                <w:rFonts w:ascii="Times New Roman" w:hAnsi="Times New Roman"/>
                <w:sz w:val="24"/>
                <w:szCs w:val="24"/>
              </w:rPr>
              <w:lastRenderedPageBreak/>
              <w:t>гармонизации межнациональных и межрелигиозных отношений, применять стандарты антикоррупционного поведения; (в редакции Приказа Минпросвещения России от 09.08.2024 № 464)</w:t>
            </w:r>
          </w:p>
        </w:tc>
        <w:tc>
          <w:tcPr>
            <w:tcW w:w="2605" w:type="dxa"/>
          </w:tcPr>
          <w:p w14:paraId="1A7F92D7" w14:textId="0E8F1A72" w:rsidR="00F10536"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lastRenderedPageBreak/>
              <w:t>- Понимание основ военной службы: Студенты осваивают ключевые концепции и принципы, связанные с военной службой и обороной государства, включая их значение для национальной безопасности.</w:t>
            </w:r>
          </w:p>
        </w:tc>
        <w:tc>
          <w:tcPr>
            <w:tcW w:w="3655" w:type="dxa"/>
          </w:tcPr>
          <w:p w14:paraId="2F962F94" w14:textId="2991893E"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Глубокое понимание основ военной службы, приведены примеры их применения в различных ситуациях.</w:t>
            </w:r>
          </w:p>
          <w:p w14:paraId="77C4E6A4" w14:textId="38C99CCF"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понятий и принципов военной службы.</w:t>
            </w:r>
          </w:p>
          <w:p w14:paraId="57D128E6" w14:textId="77777777" w:rsidR="00EB4EFA" w:rsidRPr="00EB4EFA" w:rsidRDefault="00EB4EFA" w:rsidP="00EB4EFA">
            <w:pPr>
              <w:spacing w:line="360" w:lineRule="auto"/>
              <w:rPr>
                <w:rFonts w:ascii="Times New Roman" w:hAnsi="Times New Roman"/>
                <w:sz w:val="24"/>
                <w:szCs w:val="24"/>
              </w:rPr>
            </w:pPr>
          </w:p>
          <w:p w14:paraId="2B30F356" w14:textId="5ADBAEB1"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lastRenderedPageBreak/>
              <w:t>Оценка «удовлетворительно»: Основные понятия известны, но недостаточно раскрыты.</w:t>
            </w:r>
          </w:p>
        </w:tc>
      </w:tr>
      <w:tr w:rsidR="00F10536" w:rsidRPr="006B6AB5" w14:paraId="11216F09" w14:textId="77777777" w:rsidTr="00147DA5">
        <w:trPr>
          <w:trHeight w:val="202"/>
        </w:trPr>
        <w:tc>
          <w:tcPr>
            <w:tcW w:w="2182" w:type="dxa"/>
          </w:tcPr>
          <w:p w14:paraId="1B7EF725" w14:textId="6AE31B85"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Задачи и основные мероприятия гражданской обороны.</w:t>
            </w:r>
          </w:p>
        </w:tc>
        <w:tc>
          <w:tcPr>
            <w:tcW w:w="2549" w:type="dxa"/>
          </w:tcPr>
          <w:p w14:paraId="70DC096D" w14:textId="450537F2"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2605" w:type="dxa"/>
          </w:tcPr>
          <w:p w14:paraId="44628346" w14:textId="04A13673" w:rsidR="00F10536"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Знание задач гражданской обороны: Умение определять задачи гражданской обороны и знать основные мероприятия, направленные на защиту населения в условиях чрезвычайных ситуаций.</w:t>
            </w:r>
          </w:p>
        </w:tc>
        <w:tc>
          <w:tcPr>
            <w:tcW w:w="3655" w:type="dxa"/>
          </w:tcPr>
          <w:p w14:paraId="621B5042" w14:textId="18A87C7B"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Четко сформулированы задачи гражданской обороны, предложены конкретные мероприятия для их реализации.</w:t>
            </w:r>
          </w:p>
          <w:p w14:paraId="35BC288E" w14:textId="0F505A65"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задач гражданской обороны, даны общие рекомендации.</w:t>
            </w:r>
          </w:p>
          <w:p w14:paraId="1252E4D5" w14:textId="48CD8411"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Указаны задачи, но недостаточно раскрыты мероприятия.</w:t>
            </w:r>
          </w:p>
        </w:tc>
      </w:tr>
      <w:tr w:rsidR="00F10536" w:rsidRPr="006B6AB5" w14:paraId="0929A966" w14:textId="77777777" w:rsidTr="00147DA5">
        <w:trPr>
          <w:trHeight w:val="202"/>
        </w:trPr>
        <w:tc>
          <w:tcPr>
            <w:tcW w:w="2182" w:type="dxa"/>
          </w:tcPr>
          <w:p w14:paraId="4AAD73D3" w14:textId="01C4B190"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Способы защиты населения от оружия массового поражения.</w:t>
            </w:r>
          </w:p>
        </w:tc>
        <w:tc>
          <w:tcPr>
            <w:tcW w:w="2549" w:type="dxa"/>
          </w:tcPr>
          <w:p w14:paraId="7B415165" w14:textId="6B62B6A1"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2605" w:type="dxa"/>
          </w:tcPr>
          <w:p w14:paraId="13DC978A" w14:textId="3E468237" w:rsidR="00F10536"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Методы защиты: Освоение методов и технологий защиты населения от угроз, связанных с оружием массового поражения, включая укрытия и эвакуацию.</w:t>
            </w:r>
          </w:p>
        </w:tc>
        <w:tc>
          <w:tcPr>
            <w:tcW w:w="3655" w:type="dxa"/>
          </w:tcPr>
          <w:p w14:paraId="5DB82C3F" w14:textId="2FFE45EE"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Подробное описание методов защиты с практическими рекомендациями по их реализации.</w:t>
            </w:r>
          </w:p>
          <w:p w14:paraId="24FAAC3C" w14:textId="4BC06C0F"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Перечислены основные методы защиты, предложены общие рекомендации.</w:t>
            </w:r>
          </w:p>
          <w:p w14:paraId="10AE48C0" w14:textId="1E903020"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lastRenderedPageBreak/>
              <w:t>Оценка «удовлетворительно»: Указаны методы защиты, но недостаточно проработаны.</w:t>
            </w:r>
          </w:p>
        </w:tc>
      </w:tr>
      <w:tr w:rsidR="00F10536" w:rsidRPr="006B6AB5" w14:paraId="0E434C81" w14:textId="77777777" w:rsidTr="00147DA5">
        <w:trPr>
          <w:trHeight w:val="202"/>
        </w:trPr>
        <w:tc>
          <w:tcPr>
            <w:tcW w:w="2182" w:type="dxa"/>
          </w:tcPr>
          <w:p w14:paraId="1E5451A6" w14:textId="134344BE"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Меры пожарной безопасности и правила безопасного поведения при пожарах.</w:t>
            </w:r>
          </w:p>
        </w:tc>
        <w:tc>
          <w:tcPr>
            <w:tcW w:w="2549" w:type="dxa"/>
          </w:tcPr>
          <w:p w14:paraId="23CD0B7F" w14:textId="6BBA768C"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2605" w:type="dxa"/>
          </w:tcPr>
          <w:p w14:paraId="0C3ED7D7" w14:textId="05507919" w:rsidR="00F10536"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Правила пожарной безопасности: Знание мер пожарной безопасности и умение применять правила безопасного поведения при возникновении пожара.</w:t>
            </w:r>
          </w:p>
        </w:tc>
        <w:tc>
          <w:tcPr>
            <w:tcW w:w="3655" w:type="dxa"/>
          </w:tcPr>
          <w:p w14:paraId="04AC9049" w14:textId="1C92EDFB"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Проведен анализ мер пожарной безопасности с примерами успешного применения; даны рекомендации по безопасному поведению.</w:t>
            </w:r>
          </w:p>
          <w:p w14:paraId="7840DE5D" w14:textId="3F059970"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мер пожарной безопасности и правил поведения при пожарах.</w:t>
            </w:r>
          </w:p>
          <w:p w14:paraId="61EAF845" w14:textId="3624DB80"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меры известны, но недостаточно раскрыты.</w:t>
            </w:r>
          </w:p>
        </w:tc>
      </w:tr>
      <w:tr w:rsidR="00F10536" w:rsidRPr="006B6AB5" w14:paraId="497104DA" w14:textId="77777777" w:rsidTr="00147DA5">
        <w:trPr>
          <w:trHeight w:val="202"/>
        </w:trPr>
        <w:tc>
          <w:tcPr>
            <w:tcW w:w="2182" w:type="dxa"/>
          </w:tcPr>
          <w:p w14:paraId="040D5F4D" w14:textId="1B8A35B3"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Организацию и порядок призыва граждан на военную службу и поступления на нее в</w:t>
            </w:r>
            <w:r>
              <w:rPr>
                <w:rFonts w:ascii="Times New Roman" w:hAnsi="Times New Roman"/>
                <w:bCs/>
                <w:iCs/>
                <w:sz w:val="24"/>
                <w:szCs w:val="24"/>
                <w:lang w:eastAsia="en-US"/>
              </w:rPr>
              <w:t xml:space="preserve"> </w:t>
            </w:r>
            <w:r w:rsidRPr="00F10536">
              <w:rPr>
                <w:rFonts w:ascii="Times New Roman" w:hAnsi="Times New Roman"/>
                <w:bCs/>
                <w:iCs/>
                <w:sz w:val="24"/>
                <w:szCs w:val="24"/>
                <w:lang w:eastAsia="en-US"/>
              </w:rPr>
              <w:t>добровольном порядке.</w:t>
            </w:r>
          </w:p>
        </w:tc>
        <w:tc>
          <w:tcPr>
            <w:tcW w:w="2549" w:type="dxa"/>
          </w:tcPr>
          <w:p w14:paraId="100DAE52" w14:textId="6B0B9EC1"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 xml:space="preserve">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w:t>
            </w:r>
            <w:r w:rsidRPr="007D1064">
              <w:rPr>
                <w:rFonts w:ascii="Times New Roman" w:hAnsi="Times New Roman"/>
                <w:sz w:val="24"/>
                <w:szCs w:val="24"/>
              </w:rPr>
              <w:lastRenderedPageBreak/>
              <w:t>применять стандарты антикоррупционного поведения; (в редакции Приказа Минпросвещения России от 09.08.2024 № 464)</w:t>
            </w:r>
          </w:p>
        </w:tc>
        <w:tc>
          <w:tcPr>
            <w:tcW w:w="2605" w:type="dxa"/>
          </w:tcPr>
          <w:p w14:paraId="77E52CBE" w14:textId="2A93D814" w:rsidR="00F10536"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lastRenderedPageBreak/>
              <w:t>- Порядок призыва: Осознание организации и порядка призыва граждан на военную службу, включая процесс добровольного поступления.</w:t>
            </w:r>
          </w:p>
        </w:tc>
        <w:tc>
          <w:tcPr>
            <w:tcW w:w="3655" w:type="dxa"/>
          </w:tcPr>
          <w:p w14:paraId="07DFA1E3" w14:textId="730F89C2"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Полное понимание порядка призыва с примерами успешного применения норм законодательства.</w:t>
            </w:r>
          </w:p>
          <w:p w14:paraId="5391BE88" w14:textId="762CA06F"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положений организации призыва на военную службу.</w:t>
            </w:r>
          </w:p>
          <w:p w14:paraId="2DF274A1" w14:textId="0AC9AE33"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положения известны, но недостаточно раскрыты.</w:t>
            </w:r>
          </w:p>
        </w:tc>
      </w:tr>
      <w:tr w:rsidR="00F10536" w:rsidRPr="006B6AB5" w14:paraId="36A1DC95" w14:textId="77777777" w:rsidTr="00147DA5">
        <w:trPr>
          <w:trHeight w:val="202"/>
        </w:trPr>
        <w:tc>
          <w:tcPr>
            <w:tcW w:w="2182" w:type="dxa"/>
          </w:tcPr>
          <w:p w14:paraId="0FD3FA29" w14:textId="39F33C16"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Основные виды вооружения, военной техники и специального снаряжения, состоящие на вооружении (оснащении) воинских подразделений, в которых имеются военно-учетные специальности, родственные специальностям СПО.</w:t>
            </w:r>
          </w:p>
        </w:tc>
        <w:tc>
          <w:tcPr>
            <w:tcW w:w="2549" w:type="dxa"/>
          </w:tcPr>
          <w:p w14:paraId="0B50B648" w14:textId="77777777" w:rsidR="00147DA5" w:rsidRPr="00147DA5" w:rsidRDefault="00147DA5" w:rsidP="00147DA5">
            <w:pPr>
              <w:spacing w:before="120" w:after="120" w:line="360" w:lineRule="auto"/>
              <w:rPr>
                <w:rFonts w:ascii="Times New Roman" w:hAnsi="Times New Roman"/>
                <w:sz w:val="24"/>
                <w:szCs w:val="24"/>
              </w:rPr>
            </w:pPr>
            <w:r w:rsidRPr="00147DA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5230BE00" w14:textId="344E4CA0" w:rsidR="00F10536" w:rsidRPr="006B6AB5" w:rsidRDefault="00147DA5" w:rsidP="00147DA5">
            <w:pPr>
              <w:spacing w:before="120" w:after="120" w:line="360" w:lineRule="auto"/>
              <w:rPr>
                <w:rFonts w:ascii="Times New Roman" w:hAnsi="Times New Roman"/>
                <w:sz w:val="24"/>
                <w:szCs w:val="24"/>
              </w:rPr>
            </w:pPr>
            <w:r w:rsidRPr="00147DA5">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2605" w:type="dxa"/>
          </w:tcPr>
          <w:p w14:paraId="32F5EE4D" w14:textId="775BB0F9" w:rsidR="00F10536"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Знание вооружения: Умение идентифицировать основные виды вооружения, военной техники и специального снаряжения, используемого в воинских подразделениях, родственных специальностям СПО.</w:t>
            </w:r>
          </w:p>
        </w:tc>
        <w:tc>
          <w:tcPr>
            <w:tcW w:w="3655" w:type="dxa"/>
          </w:tcPr>
          <w:p w14:paraId="0AACB05F" w14:textId="5B5C9B96"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Глубокое знание видов вооружения и техники с примерами их применения в различных ситуациях.</w:t>
            </w:r>
          </w:p>
          <w:p w14:paraId="2529A218" w14:textId="74DA91A5"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видов вооружения и техники.</w:t>
            </w:r>
          </w:p>
          <w:p w14:paraId="1FC3D3D2" w14:textId="164C8CE6"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виды известны, но недостаточно раскрыты.</w:t>
            </w:r>
          </w:p>
        </w:tc>
      </w:tr>
      <w:tr w:rsidR="00F10536" w:rsidRPr="006B6AB5" w14:paraId="5980415A" w14:textId="77777777" w:rsidTr="00147DA5">
        <w:trPr>
          <w:trHeight w:val="202"/>
        </w:trPr>
        <w:tc>
          <w:tcPr>
            <w:tcW w:w="2182" w:type="dxa"/>
          </w:tcPr>
          <w:p w14:paraId="7A9809EE" w14:textId="2D91C142"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Область применения получаемых профессиональных знаний при исполнении обязанностей военной службы.</w:t>
            </w:r>
          </w:p>
        </w:tc>
        <w:tc>
          <w:tcPr>
            <w:tcW w:w="2549" w:type="dxa"/>
          </w:tcPr>
          <w:p w14:paraId="35C1EC71" w14:textId="62B9FC66" w:rsidR="00F10536" w:rsidRPr="006B6AB5" w:rsidRDefault="00147DA5" w:rsidP="00A15E1C">
            <w:pPr>
              <w:spacing w:before="120" w:after="120" w:line="360" w:lineRule="auto"/>
              <w:rPr>
                <w:rFonts w:ascii="Times New Roman" w:hAnsi="Times New Roman"/>
                <w:sz w:val="24"/>
                <w:szCs w:val="24"/>
              </w:rPr>
            </w:pPr>
            <w:r w:rsidRPr="00147DA5">
              <w:rPr>
                <w:rFonts w:ascii="Times New Roman" w:hAnsi="Times New Roman"/>
                <w:sz w:val="24"/>
                <w:szCs w:val="24"/>
              </w:rPr>
              <w:t>ОК 10. Пользоваться профессиональной документацией на государственном и иностранном языках; (в редакции Приказа Минпросвещения России от 17.12.2020 № 747)</w:t>
            </w:r>
          </w:p>
        </w:tc>
        <w:tc>
          <w:tcPr>
            <w:tcW w:w="2605" w:type="dxa"/>
          </w:tcPr>
          <w:p w14:paraId="6B9883FD" w14:textId="2E31E3BB" w:rsidR="00F10536"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Практическое применение знаний: Способность применять полученные профессиональные знания в ходе исполнения обязанностей военной службы.</w:t>
            </w:r>
          </w:p>
        </w:tc>
        <w:tc>
          <w:tcPr>
            <w:tcW w:w="3655" w:type="dxa"/>
          </w:tcPr>
          <w:p w14:paraId="749A8B82" w14:textId="7EBEEF2A"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Четкое понимание области применения знаний с примерами из практики военной службы.</w:t>
            </w:r>
          </w:p>
          <w:p w14:paraId="20873DB7" w14:textId="432EAF54"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областей применения профессиональных знаний.</w:t>
            </w:r>
          </w:p>
          <w:p w14:paraId="550C720D" w14:textId="1D82EF9A"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lastRenderedPageBreak/>
              <w:t>Оценка «удовлетворительно»: Основные области известны, но недостаточно раскрыты.</w:t>
            </w:r>
          </w:p>
        </w:tc>
      </w:tr>
      <w:tr w:rsidR="00F10536" w:rsidRPr="006B6AB5" w14:paraId="4085DAD8" w14:textId="77777777" w:rsidTr="00147DA5">
        <w:trPr>
          <w:trHeight w:val="202"/>
        </w:trPr>
        <w:tc>
          <w:tcPr>
            <w:tcW w:w="2182" w:type="dxa"/>
          </w:tcPr>
          <w:p w14:paraId="2857F15D" w14:textId="50270A6E" w:rsidR="00F10536" w:rsidRPr="002229B1" w:rsidRDefault="00F10536" w:rsidP="006B6AB5">
            <w:pPr>
              <w:spacing w:after="0" w:line="360" w:lineRule="auto"/>
              <w:rPr>
                <w:rFonts w:ascii="Times New Roman" w:hAnsi="Times New Roman"/>
                <w:bCs/>
                <w:iCs/>
                <w:sz w:val="24"/>
                <w:szCs w:val="24"/>
                <w:lang w:eastAsia="en-US"/>
              </w:rPr>
            </w:pPr>
            <w:r w:rsidRPr="00F10536">
              <w:rPr>
                <w:rFonts w:ascii="Times New Roman" w:hAnsi="Times New Roman"/>
                <w:bCs/>
                <w:iCs/>
                <w:sz w:val="24"/>
                <w:szCs w:val="24"/>
                <w:lang w:eastAsia="en-US"/>
              </w:rPr>
              <w:t>Порядок и правила оказания первой помощи.</w:t>
            </w:r>
          </w:p>
        </w:tc>
        <w:tc>
          <w:tcPr>
            <w:tcW w:w="2549" w:type="dxa"/>
          </w:tcPr>
          <w:p w14:paraId="50D34431" w14:textId="22878112" w:rsidR="00F10536"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(в редакции Приказа Минпросвещения России от 09.08.2024 № 464)</w:t>
            </w:r>
          </w:p>
        </w:tc>
        <w:tc>
          <w:tcPr>
            <w:tcW w:w="2605" w:type="dxa"/>
          </w:tcPr>
          <w:p w14:paraId="53EBE99C" w14:textId="69608FCD" w:rsidR="00F10536" w:rsidRPr="00A64C68"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Оказание первой помощи: Знание порядка и правил оказания первой помощи в различных экстренных ситуациях.</w:t>
            </w:r>
          </w:p>
        </w:tc>
        <w:tc>
          <w:tcPr>
            <w:tcW w:w="3655" w:type="dxa"/>
          </w:tcPr>
          <w:p w14:paraId="42038CC4" w14:textId="268AE157"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Полное знание порядка оказания первой помощи с примерами из практики.</w:t>
            </w:r>
          </w:p>
          <w:p w14:paraId="26E5E2D0" w14:textId="32AFD618"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правил оказания первой помощи.</w:t>
            </w:r>
          </w:p>
          <w:p w14:paraId="1C6DEF66" w14:textId="424A2D12" w:rsidR="00F10536"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правила известны, но недостаточно раскрыты.</w:t>
            </w:r>
          </w:p>
        </w:tc>
      </w:tr>
      <w:tr w:rsidR="00452D30" w:rsidRPr="006B6AB5" w14:paraId="433A99F4" w14:textId="77777777" w:rsidTr="00147DA5">
        <w:trPr>
          <w:trHeight w:val="202"/>
        </w:trPr>
        <w:tc>
          <w:tcPr>
            <w:tcW w:w="2182" w:type="dxa"/>
          </w:tcPr>
          <w:p w14:paraId="75219184" w14:textId="5057543A" w:rsidR="008F460A" w:rsidRPr="006B6AB5" w:rsidRDefault="002229B1" w:rsidP="006B6AB5">
            <w:pPr>
              <w:spacing w:after="0" w:line="360" w:lineRule="auto"/>
              <w:rPr>
                <w:rFonts w:ascii="Times New Roman" w:hAnsi="Times New Roman"/>
                <w:sz w:val="24"/>
                <w:szCs w:val="24"/>
              </w:rPr>
            </w:pPr>
            <w:r w:rsidRPr="002229B1">
              <w:rPr>
                <w:rFonts w:ascii="Times New Roman" w:hAnsi="Times New Roman"/>
                <w:bCs/>
                <w:iCs/>
                <w:sz w:val="24"/>
                <w:szCs w:val="24"/>
                <w:lang w:eastAsia="en-US"/>
              </w:rPr>
              <w:t>Организовывать и проводить мероприятия по защите работников и населения от негативных воздействий чрезвычайных ситуаций.</w:t>
            </w:r>
          </w:p>
        </w:tc>
        <w:tc>
          <w:tcPr>
            <w:tcW w:w="2549" w:type="dxa"/>
          </w:tcPr>
          <w:p w14:paraId="30C682E5" w14:textId="7A7BBCD7" w:rsidR="00A15E1C" w:rsidRPr="006B6AB5" w:rsidRDefault="007D1064" w:rsidP="00A15E1C">
            <w:pPr>
              <w:spacing w:before="120" w:after="120" w:line="360" w:lineRule="auto"/>
              <w:rPr>
                <w:rFonts w:ascii="Times New Roman" w:hAnsi="Times New Roman"/>
                <w:sz w:val="24"/>
                <w:szCs w:val="24"/>
              </w:rPr>
            </w:pPr>
            <w:r w:rsidRPr="007D1064">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2605" w:type="dxa"/>
          </w:tcPr>
          <w:p w14:paraId="50271B15" w14:textId="5B39E3FE" w:rsidR="008F460A" w:rsidRPr="00AB24A6"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Организация мероприятий: Умение организовывать и проводить мероприятия по защите работников и населения от негативных воздействий чрезвычайных ситуаций.</w:t>
            </w:r>
          </w:p>
        </w:tc>
        <w:tc>
          <w:tcPr>
            <w:tcW w:w="3655" w:type="dxa"/>
          </w:tcPr>
          <w:p w14:paraId="0C0D52A6" w14:textId="77777777"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Проведен анализ мероприятий с конкретными примерами успешной реализации.</w:t>
            </w:r>
          </w:p>
          <w:p w14:paraId="040D4591" w14:textId="39D52DC8"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мероприятий по защите работников и населения.</w:t>
            </w:r>
          </w:p>
          <w:p w14:paraId="0746D3DE" w14:textId="2B4CBC01" w:rsidR="008F460A"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Указаны мероприятия, но недостаточно раскрыты.</w:t>
            </w:r>
          </w:p>
        </w:tc>
      </w:tr>
      <w:tr w:rsidR="00452D30" w:rsidRPr="006B6AB5" w14:paraId="43DC0B5D" w14:textId="77777777" w:rsidTr="00147DA5">
        <w:trPr>
          <w:trHeight w:val="3109"/>
        </w:trPr>
        <w:tc>
          <w:tcPr>
            <w:tcW w:w="2182" w:type="dxa"/>
          </w:tcPr>
          <w:p w14:paraId="3EA3B8DA" w14:textId="6A9C3D33" w:rsidR="008F460A" w:rsidRPr="006B6AB5" w:rsidRDefault="002229B1" w:rsidP="006B6AB5">
            <w:pPr>
              <w:spacing w:after="0" w:line="360" w:lineRule="auto"/>
              <w:rPr>
                <w:rFonts w:ascii="Times New Roman" w:hAnsi="Times New Roman"/>
                <w:sz w:val="24"/>
                <w:szCs w:val="24"/>
              </w:rPr>
            </w:pPr>
            <w:r w:rsidRPr="002229B1">
              <w:rPr>
                <w:rFonts w:ascii="Times New Roman" w:hAnsi="Times New Roman"/>
                <w:sz w:val="24"/>
                <w:szCs w:val="24"/>
              </w:rPr>
              <w:lastRenderedPageBreak/>
              <w:t>Предпринимать профилактические меры для снижения уровня опасностей различного вида и их последствий в профессиональной деятельности и быту.</w:t>
            </w:r>
          </w:p>
        </w:tc>
        <w:tc>
          <w:tcPr>
            <w:tcW w:w="2549" w:type="dxa"/>
          </w:tcPr>
          <w:p w14:paraId="3A310939" w14:textId="6589AFE2" w:rsidR="008F460A" w:rsidRPr="006B6AB5" w:rsidRDefault="00147DA5" w:rsidP="00153A3F">
            <w:pPr>
              <w:spacing w:after="0" w:line="360" w:lineRule="auto"/>
              <w:rPr>
                <w:rFonts w:ascii="Times New Roman" w:hAnsi="Times New Roman"/>
                <w:sz w:val="24"/>
                <w:szCs w:val="24"/>
              </w:rPr>
            </w:pPr>
            <w:r w:rsidRPr="00147DA5">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2605" w:type="dxa"/>
          </w:tcPr>
          <w:p w14:paraId="063B928C" w14:textId="6324A9DF" w:rsidR="008F460A" w:rsidRPr="006B6AB5"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Профилактика опасностей: Способность предпринимать профилактические меры для снижения уровня опасностей в профессиональной деятельности и быту.</w:t>
            </w:r>
          </w:p>
        </w:tc>
        <w:tc>
          <w:tcPr>
            <w:tcW w:w="3655" w:type="dxa"/>
          </w:tcPr>
          <w:p w14:paraId="63187D4E" w14:textId="4CA32EF1"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Полное понимание профилактических мер с примерами их успешного применения в практике.</w:t>
            </w:r>
          </w:p>
          <w:p w14:paraId="4132C686" w14:textId="7528C448"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профилактических мер.</w:t>
            </w:r>
          </w:p>
          <w:p w14:paraId="3671B93C" w14:textId="24E15FE6" w:rsidR="008F460A"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меры известны, но недостаточно раскрыты.</w:t>
            </w:r>
          </w:p>
        </w:tc>
      </w:tr>
      <w:tr w:rsidR="002229B1" w:rsidRPr="006B6AB5" w14:paraId="2CD6D227" w14:textId="77777777" w:rsidTr="00147DA5">
        <w:trPr>
          <w:trHeight w:val="3109"/>
        </w:trPr>
        <w:tc>
          <w:tcPr>
            <w:tcW w:w="2182" w:type="dxa"/>
          </w:tcPr>
          <w:p w14:paraId="7D861E9A" w14:textId="3BEAA497" w:rsidR="002229B1" w:rsidRPr="002229B1" w:rsidRDefault="002229B1" w:rsidP="006B6AB5">
            <w:pPr>
              <w:spacing w:after="0" w:line="360" w:lineRule="auto"/>
              <w:rPr>
                <w:rFonts w:ascii="Times New Roman" w:hAnsi="Times New Roman"/>
                <w:sz w:val="24"/>
                <w:szCs w:val="24"/>
              </w:rPr>
            </w:pPr>
            <w:r w:rsidRPr="002229B1">
              <w:rPr>
                <w:rFonts w:ascii="Times New Roman" w:hAnsi="Times New Roman"/>
                <w:sz w:val="24"/>
                <w:szCs w:val="24"/>
              </w:rPr>
              <w:t>Выполнять правила безопасности труда на рабочем месте.</w:t>
            </w:r>
          </w:p>
        </w:tc>
        <w:tc>
          <w:tcPr>
            <w:tcW w:w="2549" w:type="dxa"/>
          </w:tcPr>
          <w:p w14:paraId="1D50F7E7" w14:textId="42BE5D65" w:rsidR="002229B1" w:rsidRPr="006B6AB5" w:rsidRDefault="00147DA5" w:rsidP="00153A3F">
            <w:pPr>
              <w:spacing w:after="0" w:line="360" w:lineRule="auto"/>
              <w:rPr>
                <w:rFonts w:ascii="Times New Roman" w:hAnsi="Times New Roman"/>
                <w:sz w:val="24"/>
                <w:szCs w:val="24"/>
              </w:rPr>
            </w:pPr>
            <w:r w:rsidRPr="00147DA5">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(в редакции Приказа Минпросвещения России от 09.08.2024 № 464)</w:t>
            </w:r>
          </w:p>
        </w:tc>
        <w:tc>
          <w:tcPr>
            <w:tcW w:w="2605" w:type="dxa"/>
          </w:tcPr>
          <w:p w14:paraId="4643196E" w14:textId="737023DE" w:rsidR="002229B1" w:rsidRPr="006B6AB5"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Соблюдение правил безопасности: Умение выполнять правила безопасности труда на рабочем месте для предотвращения несчастных случаев.</w:t>
            </w:r>
          </w:p>
        </w:tc>
        <w:tc>
          <w:tcPr>
            <w:tcW w:w="3655" w:type="dxa"/>
          </w:tcPr>
          <w:p w14:paraId="418DE9D8" w14:textId="00F07C68"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Глубокое знание правил безопасности труда с примерами их применения.</w:t>
            </w:r>
          </w:p>
          <w:p w14:paraId="45A00D5D" w14:textId="18D63B85"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правил безопасности труда.</w:t>
            </w:r>
          </w:p>
          <w:p w14:paraId="173379DD" w14:textId="330D1B1F" w:rsidR="002229B1"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правила известны, но недостаточно раскрыты.</w:t>
            </w:r>
          </w:p>
        </w:tc>
      </w:tr>
      <w:tr w:rsidR="002229B1" w:rsidRPr="006B6AB5" w14:paraId="326AE563" w14:textId="77777777" w:rsidTr="00147DA5">
        <w:trPr>
          <w:trHeight w:val="3109"/>
        </w:trPr>
        <w:tc>
          <w:tcPr>
            <w:tcW w:w="2182" w:type="dxa"/>
          </w:tcPr>
          <w:p w14:paraId="4848E4DB" w14:textId="5F8A80F8" w:rsidR="002229B1" w:rsidRPr="002229B1" w:rsidRDefault="002229B1" w:rsidP="006B6AB5">
            <w:pPr>
              <w:spacing w:after="0" w:line="360" w:lineRule="auto"/>
              <w:rPr>
                <w:rFonts w:ascii="Times New Roman" w:hAnsi="Times New Roman"/>
                <w:sz w:val="24"/>
                <w:szCs w:val="24"/>
              </w:rPr>
            </w:pPr>
            <w:r w:rsidRPr="002229B1">
              <w:rPr>
                <w:rFonts w:ascii="Times New Roman" w:hAnsi="Times New Roman"/>
                <w:sz w:val="24"/>
                <w:szCs w:val="24"/>
              </w:rPr>
              <w:lastRenderedPageBreak/>
              <w:t>Использовать средства индивидуальной и коллективной защиты от оружия массового поражения.</w:t>
            </w:r>
          </w:p>
        </w:tc>
        <w:tc>
          <w:tcPr>
            <w:tcW w:w="2549" w:type="dxa"/>
          </w:tcPr>
          <w:p w14:paraId="2F80725D" w14:textId="0924504F" w:rsidR="002229B1" w:rsidRPr="006B6AB5" w:rsidRDefault="00147DA5" w:rsidP="00153A3F">
            <w:pPr>
              <w:spacing w:after="0" w:line="360" w:lineRule="auto"/>
              <w:rPr>
                <w:rFonts w:ascii="Times New Roman" w:hAnsi="Times New Roman"/>
                <w:sz w:val="24"/>
                <w:szCs w:val="24"/>
              </w:rPr>
            </w:pPr>
            <w:r w:rsidRPr="00147DA5">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2605" w:type="dxa"/>
          </w:tcPr>
          <w:p w14:paraId="6DB0143A" w14:textId="2EBF630B" w:rsidR="002229B1" w:rsidRPr="006B6AB5"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Применение средств защиты: Знание и использование средств индивидуальной и коллективной защиты от оружия массового поражения.</w:t>
            </w:r>
          </w:p>
        </w:tc>
        <w:tc>
          <w:tcPr>
            <w:tcW w:w="3655" w:type="dxa"/>
          </w:tcPr>
          <w:p w14:paraId="336C0D63" w14:textId="511BD026"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Полное понимание использования средств индивидуальной защиты с примерами из практики.</w:t>
            </w:r>
          </w:p>
          <w:p w14:paraId="6980CE8C" w14:textId="4F5D1C71"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средств индивидуальной защиты от оружия массового поражения.</w:t>
            </w:r>
          </w:p>
          <w:p w14:paraId="1704E8FD" w14:textId="2BB1642F" w:rsidR="002229B1"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средства известны, но недостаточно раскрыты.</w:t>
            </w:r>
          </w:p>
        </w:tc>
      </w:tr>
      <w:tr w:rsidR="002229B1" w:rsidRPr="006B6AB5" w14:paraId="7A048AD5" w14:textId="77777777" w:rsidTr="00147DA5">
        <w:trPr>
          <w:trHeight w:val="1549"/>
        </w:trPr>
        <w:tc>
          <w:tcPr>
            <w:tcW w:w="2182" w:type="dxa"/>
          </w:tcPr>
          <w:p w14:paraId="4A053B44" w14:textId="14316866" w:rsidR="002229B1" w:rsidRPr="002229B1" w:rsidRDefault="00F10536" w:rsidP="006B6AB5">
            <w:pPr>
              <w:spacing w:after="0" w:line="360" w:lineRule="auto"/>
              <w:rPr>
                <w:rFonts w:ascii="Times New Roman" w:hAnsi="Times New Roman"/>
                <w:sz w:val="24"/>
                <w:szCs w:val="24"/>
              </w:rPr>
            </w:pPr>
            <w:r w:rsidRPr="00F10536">
              <w:rPr>
                <w:rFonts w:ascii="Times New Roman" w:hAnsi="Times New Roman"/>
                <w:sz w:val="24"/>
                <w:szCs w:val="24"/>
              </w:rPr>
              <w:t>Применять первичные средства пожаротушения.</w:t>
            </w:r>
          </w:p>
        </w:tc>
        <w:tc>
          <w:tcPr>
            <w:tcW w:w="2549" w:type="dxa"/>
          </w:tcPr>
          <w:p w14:paraId="45BF823C" w14:textId="432A1CDF" w:rsidR="002229B1" w:rsidRPr="006B6AB5" w:rsidRDefault="00147DA5" w:rsidP="00153A3F">
            <w:pPr>
              <w:spacing w:after="0" w:line="360" w:lineRule="auto"/>
              <w:rPr>
                <w:rFonts w:ascii="Times New Roman" w:hAnsi="Times New Roman"/>
                <w:sz w:val="24"/>
                <w:szCs w:val="24"/>
              </w:rPr>
            </w:pPr>
            <w:r w:rsidRPr="00147DA5">
              <w:rPr>
                <w:rFonts w:ascii="Times New Roman" w:hAnsi="Times New Roman"/>
                <w:sz w:val="24"/>
                <w:szCs w:val="24"/>
              </w:rPr>
              <w:t>ОК 07. Содействовать сохранению окружающей среды, ресурсосбережению, эффективно действовать в чрезвычайных ситуациях;</w:t>
            </w:r>
          </w:p>
        </w:tc>
        <w:tc>
          <w:tcPr>
            <w:tcW w:w="2605" w:type="dxa"/>
          </w:tcPr>
          <w:p w14:paraId="5EF40C2A" w14:textId="26B00523" w:rsidR="002229B1" w:rsidRPr="006B6AB5"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Использование средств пожаротушения: Способность применять первичные средства пожаротушения в случае возникновения пожара.</w:t>
            </w:r>
          </w:p>
        </w:tc>
        <w:tc>
          <w:tcPr>
            <w:tcW w:w="3655" w:type="dxa"/>
          </w:tcPr>
          <w:p w14:paraId="7099FF18" w14:textId="77777777"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Глубокое знание применения первичных средств пожаротушения с примерами из практики.</w:t>
            </w:r>
          </w:p>
          <w:p w14:paraId="3EA96473" w14:textId="5ED8513C"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первичных средств пожаротушения.</w:t>
            </w:r>
          </w:p>
          <w:p w14:paraId="53839554" w14:textId="0365436D" w:rsidR="002229B1"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средства известны, но недостаточно раскрыты.</w:t>
            </w:r>
          </w:p>
        </w:tc>
      </w:tr>
      <w:tr w:rsidR="002229B1" w:rsidRPr="006B6AB5" w14:paraId="7DBAED97" w14:textId="77777777" w:rsidTr="00147DA5">
        <w:trPr>
          <w:trHeight w:val="3400"/>
        </w:trPr>
        <w:tc>
          <w:tcPr>
            <w:tcW w:w="2182" w:type="dxa"/>
          </w:tcPr>
          <w:p w14:paraId="1B4F0CFC" w14:textId="58F280B5" w:rsidR="00F10536" w:rsidRPr="00F10536" w:rsidRDefault="00F10536" w:rsidP="00147DA5">
            <w:pPr>
              <w:spacing w:after="0" w:line="360" w:lineRule="auto"/>
              <w:rPr>
                <w:rFonts w:ascii="Times New Roman" w:hAnsi="Times New Roman"/>
                <w:sz w:val="24"/>
                <w:szCs w:val="24"/>
              </w:rPr>
            </w:pPr>
            <w:r w:rsidRPr="00F10536">
              <w:rPr>
                <w:rFonts w:ascii="Times New Roman" w:hAnsi="Times New Roman"/>
                <w:sz w:val="24"/>
                <w:szCs w:val="24"/>
              </w:rPr>
              <w:t>Ориентироваться в перечне военно-учетных специальностей и самостоятельно определять среди них родственные полученной специальности.</w:t>
            </w:r>
          </w:p>
        </w:tc>
        <w:tc>
          <w:tcPr>
            <w:tcW w:w="2549" w:type="dxa"/>
          </w:tcPr>
          <w:p w14:paraId="00664EEC" w14:textId="77777777" w:rsidR="00147DA5" w:rsidRPr="00147DA5" w:rsidRDefault="00147DA5" w:rsidP="00147DA5">
            <w:pPr>
              <w:spacing w:after="0" w:line="360" w:lineRule="auto"/>
              <w:rPr>
                <w:rFonts w:ascii="Times New Roman" w:hAnsi="Times New Roman"/>
                <w:sz w:val="24"/>
                <w:szCs w:val="24"/>
              </w:rPr>
            </w:pPr>
            <w:r w:rsidRPr="00147DA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42B1DFE9" w14:textId="6FEE65B5" w:rsidR="002229B1" w:rsidRPr="006B6AB5" w:rsidRDefault="00147DA5" w:rsidP="00147DA5">
            <w:pPr>
              <w:spacing w:after="0" w:line="360" w:lineRule="auto"/>
              <w:rPr>
                <w:rFonts w:ascii="Times New Roman" w:hAnsi="Times New Roman"/>
                <w:sz w:val="24"/>
                <w:szCs w:val="24"/>
              </w:rPr>
            </w:pPr>
            <w:r w:rsidRPr="00147DA5">
              <w:rPr>
                <w:rFonts w:ascii="Times New Roman" w:hAnsi="Times New Roman"/>
                <w:sz w:val="24"/>
                <w:szCs w:val="24"/>
              </w:rPr>
              <w:t xml:space="preserve">ОК 02. Осуществлять поиск, анализ и интерпретацию </w:t>
            </w:r>
            <w:r w:rsidRPr="00147DA5">
              <w:rPr>
                <w:rFonts w:ascii="Times New Roman" w:hAnsi="Times New Roman"/>
                <w:sz w:val="24"/>
                <w:szCs w:val="24"/>
              </w:rPr>
              <w:lastRenderedPageBreak/>
              <w:t>информации, необходимой для выполнения задач профессиональной деятельности;</w:t>
            </w:r>
          </w:p>
        </w:tc>
        <w:tc>
          <w:tcPr>
            <w:tcW w:w="2605" w:type="dxa"/>
          </w:tcPr>
          <w:p w14:paraId="3CE7C89C" w14:textId="7120DF3B" w:rsidR="002229B1" w:rsidRPr="006B6AB5"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lastRenderedPageBreak/>
              <w:t>- Идентификация специальностей: Умение ориентироваться в перечне военно-учетных специальностей и определять родственные к полученной специальности.</w:t>
            </w:r>
          </w:p>
        </w:tc>
        <w:tc>
          <w:tcPr>
            <w:tcW w:w="3655" w:type="dxa"/>
          </w:tcPr>
          <w:p w14:paraId="3AB385BE" w14:textId="77777777"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Полное понимание перечня специальностей с примерами их применения в практике.</w:t>
            </w:r>
          </w:p>
          <w:p w14:paraId="773EDE6B" w14:textId="6DF8F894"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военно-учетных специальностей.</w:t>
            </w:r>
          </w:p>
          <w:p w14:paraId="2307CFC8" w14:textId="1ECB07DA" w:rsidR="002229B1"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 xml:space="preserve">Оценка «удовлетворительно»: Основные специальности </w:t>
            </w:r>
            <w:r w:rsidRPr="00EB4EFA">
              <w:rPr>
                <w:rFonts w:ascii="Times New Roman" w:hAnsi="Times New Roman"/>
                <w:sz w:val="24"/>
                <w:szCs w:val="24"/>
              </w:rPr>
              <w:lastRenderedPageBreak/>
              <w:t>известны, но недостаточно раскрыты.</w:t>
            </w:r>
          </w:p>
        </w:tc>
      </w:tr>
      <w:tr w:rsidR="002229B1" w:rsidRPr="006B6AB5" w14:paraId="62BA40A0" w14:textId="77777777" w:rsidTr="00147DA5">
        <w:trPr>
          <w:trHeight w:val="1265"/>
        </w:trPr>
        <w:tc>
          <w:tcPr>
            <w:tcW w:w="2182" w:type="dxa"/>
          </w:tcPr>
          <w:p w14:paraId="0739B411" w14:textId="1D300698" w:rsidR="002229B1" w:rsidRPr="002229B1" w:rsidRDefault="00F10536" w:rsidP="006B6AB5">
            <w:pPr>
              <w:spacing w:after="0" w:line="360" w:lineRule="auto"/>
              <w:rPr>
                <w:rFonts w:ascii="Times New Roman" w:hAnsi="Times New Roman"/>
                <w:sz w:val="24"/>
                <w:szCs w:val="24"/>
              </w:rPr>
            </w:pPr>
            <w:r w:rsidRPr="00F10536">
              <w:rPr>
                <w:rFonts w:ascii="Times New Roman" w:hAnsi="Times New Roman"/>
                <w:sz w:val="24"/>
                <w:szCs w:val="24"/>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tc>
        <w:tc>
          <w:tcPr>
            <w:tcW w:w="2549" w:type="dxa"/>
          </w:tcPr>
          <w:p w14:paraId="633B6116" w14:textId="77777777" w:rsidR="00147DA5" w:rsidRPr="00147DA5" w:rsidRDefault="00147DA5" w:rsidP="00147DA5">
            <w:pPr>
              <w:spacing w:after="0" w:line="360" w:lineRule="auto"/>
              <w:rPr>
                <w:rFonts w:ascii="Times New Roman" w:hAnsi="Times New Roman"/>
                <w:sz w:val="24"/>
                <w:szCs w:val="24"/>
              </w:rPr>
            </w:pPr>
            <w:r w:rsidRPr="00147DA5">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4BBDAD8B" w14:textId="0BF43006" w:rsidR="002229B1" w:rsidRPr="006B6AB5" w:rsidRDefault="00147DA5" w:rsidP="00147DA5">
            <w:pPr>
              <w:spacing w:after="0" w:line="360" w:lineRule="auto"/>
              <w:rPr>
                <w:rFonts w:ascii="Times New Roman" w:hAnsi="Times New Roman"/>
                <w:sz w:val="24"/>
                <w:szCs w:val="24"/>
              </w:rPr>
            </w:pPr>
            <w:r w:rsidRPr="00147DA5">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2605" w:type="dxa"/>
          </w:tcPr>
          <w:p w14:paraId="46B77E45" w14:textId="7A7F34EC" w:rsidR="002229B1" w:rsidRPr="006B6AB5" w:rsidRDefault="00A64C68" w:rsidP="006B6AB5">
            <w:pPr>
              <w:spacing w:after="0" w:line="360" w:lineRule="auto"/>
              <w:rPr>
                <w:rFonts w:ascii="Times New Roman" w:hAnsi="Times New Roman"/>
                <w:sz w:val="24"/>
                <w:szCs w:val="24"/>
              </w:rPr>
            </w:pPr>
            <w:r w:rsidRPr="00A64C68">
              <w:rPr>
                <w:rFonts w:ascii="Times New Roman" w:hAnsi="Times New Roman"/>
                <w:sz w:val="24"/>
                <w:szCs w:val="24"/>
              </w:rPr>
              <w:t>- Использование знаний на практике: Способность применять профессиональные знания в ходе исполнения обязанностей на воинских должностях.</w:t>
            </w:r>
          </w:p>
        </w:tc>
        <w:tc>
          <w:tcPr>
            <w:tcW w:w="3655" w:type="dxa"/>
          </w:tcPr>
          <w:p w14:paraId="1BFE505C" w14:textId="26F1A170"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Глубокое понимание применения знаний с примерами из практики военной службы.</w:t>
            </w:r>
          </w:p>
          <w:p w14:paraId="4F51D573" w14:textId="7BD14930"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аспектов применения профессиональных знаний.</w:t>
            </w:r>
          </w:p>
          <w:p w14:paraId="0873EF91" w14:textId="5782F32A" w:rsidR="002229B1"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аспекты известны, но недостаточно раскрыты.</w:t>
            </w:r>
          </w:p>
        </w:tc>
      </w:tr>
      <w:tr w:rsidR="00147DA5" w:rsidRPr="006B6AB5" w14:paraId="405915C4" w14:textId="77777777" w:rsidTr="00147DA5">
        <w:trPr>
          <w:trHeight w:val="698"/>
        </w:trPr>
        <w:tc>
          <w:tcPr>
            <w:tcW w:w="2182" w:type="dxa"/>
          </w:tcPr>
          <w:p w14:paraId="1E4E27BF" w14:textId="15121696" w:rsidR="00147DA5" w:rsidRPr="002229B1" w:rsidRDefault="00147DA5" w:rsidP="00147DA5">
            <w:pPr>
              <w:spacing w:after="0" w:line="360" w:lineRule="auto"/>
              <w:rPr>
                <w:rFonts w:ascii="Times New Roman" w:hAnsi="Times New Roman"/>
                <w:sz w:val="24"/>
                <w:szCs w:val="24"/>
              </w:rPr>
            </w:pPr>
            <w:r w:rsidRPr="00F10536">
              <w:rPr>
                <w:rFonts w:ascii="Times New Roman" w:hAnsi="Times New Roman"/>
                <w:sz w:val="24"/>
                <w:szCs w:val="24"/>
              </w:rPr>
              <w:t>Владеть способами бесконфликтного общения и само регуляции в повседневной деятельности и экстремальных условиях военной службы.</w:t>
            </w:r>
          </w:p>
        </w:tc>
        <w:tc>
          <w:tcPr>
            <w:tcW w:w="2549" w:type="dxa"/>
          </w:tcPr>
          <w:p w14:paraId="37579A43" w14:textId="6288FE61" w:rsidR="00147DA5" w:rsidRPr="00147DA5" w:rsidRDefault="00147DA5" w:rsidP="00147DA5">
            <w:pPr>
              <w:spacing w:after="0" w:line="360" w:lineRule="auto"/>
              <w:rPr>
                <w:rFonts w:ascii="Times New Roman" w:hAnsi="Times New Roman"/>
                <w:sz w:val="24"/>
                <w:szCs w:val="24"/>
              </w:rPr>
            </w:pPr>
            <w:r w:rsidRPr="00147DA5">
              <w:rPr>
                <w:rFonts w:ascii="Times New Roman" w:hAnsi="Times New Roman"/>
                <w:sz w:val="24"/>
                <w:szCs w:val="24"/>
              </w:rPr>
              <w:t>ОК 04. Работать в коллективе и команде, эффективно взаимодействовать с коллегами, руководством, клиентами;</w:t>
            </w:r>
          </w:p>
        </w:tc>
        <w:tc>
          <w:tcPr>
            <w:tcW w:w="2605" w:type="dxa"/>
          </w:tcPr>
          <w:p w14:paraId="36C5C7F2" w14:textId="3F65D975" w:rsidR="00147DA5" w:rsidRPr="006B6AB5" w:rsidRDefault="00A64C68" w:rsidP="00147DA5">
            <w:pPr>
              <w:spacing w:after="0" w:line="360" w:lineRule="auto"/>
              <w:rPr>
                <w:rFonts w:ascii="Times New Roman" w:hAnsi="Times New Roman"/>
                <w:sz w:val="24"/>
                <w:szCs w:val="24"/>
              </w:rPr>
            </w:pPr>
            <w:r w:rsidRPr="00A64C68">
              <w:rPr>
                <w:rFonts w:ascii="Times New Roman" w:hAnsi="Times New Roman"/>
                <w:sz w:val="24"/>
                <w:szCs w:val="24"/>
              </w:rPr>
              <w:t xml:space="preserve">- Коммуникационные навыки: Умение использовать способы бесконфликтного общения и само регуляции как в повседневной деятельности, так и в экстремальных </w:t>
            </w:r>
            <w:r w:rsidRPr="00A64C68">
              <w:rPr>
                <w:rFonts w:ascii="Times New Roman" w:hAnsi="Times New Roman"/>
                <w:sz w:val="24"/>
                <w:szCs w:val="24"/>
              </w:rPr>
              <w:lastRenderedPageBreak/>
              <w:t>условиях военной службы.</w:t>
            </w:r>
          </w:p>
        </w:tc>
        <w:tc>
          <w:tcPr>
            <w:tcW w:w="3655" w:type="dxa"/>
          </w:tcPr>
          <w:p w14:paraId="265DE0EE" w14:textId="7C7BF6FD"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lastRenderedPageBreak/>
              <w:t>Оценка «отлично»: Полное знание методов бесконфликтного общения с примерами из практики.</w:t>
            </w:r>
          </w:p>
          <w:p w14:paraId="3812ACF2" w14:textId="023A1511" w:rsidR="00EB4EFA" w:rsidRP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методов бесконфликтного общения.</w:t>
            </w:r>
          </w:p>
          <w:p w14:paraId="5C944CF4" w14:textId="6A864ED0" w:rsidR="00147DA5"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lastRenderedPageBreak/>
              <w:t>Оценка «удовлетворительно»: Основные методы известны, но недостаточно раскрыты.</w:t>
            </w:r>
          </w:p>
        </w:tc>
      </w:tr>
      <w:tr w:rsidR="00147DA5" w:rsidRPr="006B6AB5" w14:paraId="0F1F77B9" w14:textId="77777777" w:rsidTr="00147DA5">
        <w:trPr>
          <w:trHeight w:val="710"/>
        </w:trPr>
        <w:tc>
          <w:tcPr>
            <w:tcW w:w="2182" w:type="dxa"/>
          </w:tcPr>
          <w:p w14:paraId="24A099CB" w14:textId="4332084C" w:rsidR="00147DA5" w:rsidRPr="002229B1" w:rsidRDefault="00147DA5" w:rsidP="00147DA5">
            <w:pPr>
              <w:spacing w:after="0" w:line="360" w:lineRule="auto"/>
              <w:rPr>
                <w:rFonts w:ascii="Times New Roman" w:hAnsi="Times New Roman"/>
                <w:sz w:val="24"/>
                <w:szCs w:val="24"/>
              </w:rPr>
            </w:pPr>
            <w:r w:rsidRPr="009C2642">
              <w:rPr>
                <w:rFonts w:ascii="Times New Roman" w:hAnsi="Times New Roman"/>
              </w:rPr>
              <w:t>Оказывать первую помощь.</w:t>
            </w:r>
          </w:p>
        </w:tc>
        <w:tc>
          <w:tcPr>
            <w:tcW w:w="2549" w:type="dxa"/>
          </w:tcPr>
          <w:p w14:paraId="4038B9C4" w14:textId="3C93C28E" w:rsidR="00147DA5" w:rsidRPr="00147DA5" w:rsidRDefault="00147DA5" w:rsidP="00147DA5">
            <w:pPr>
              <w:spacing w:after="0" w:line="360" w:lineRule="auto"/>
              <w:rPr>
                <w:rFonts w:ascii="Times New Roman" w:hAnsi="Times New Roman"/>
                <w:sz w:val="24"/>
                <w:szCs w:val="24"/>
              </w:rPr>
            </w:pPr>
            <w:r w:rsidRPr="00147DA5">
              <w:rPr>
                <w:rFonts w:ascii="Times New Roman" w:hAnsi="Times New Roman"/>
                <w:sz w:val="24"/>
                <w:szCs w:val="24"/>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(в редакции Приказа Минпросвещения России от 09.08.2024 № 464)</w:t>
            </w:r>
          </w:p>
        </w:tc>
        <w:tc>
          <w:tcPr>
            <w:tcW w:w="2605" w:type="dxa"/>
          </w:tcPr>
          <w:p w14:paraId="5B3B76CF" w14:textId="29D8F6B5" w:rsidR="00147DA5" w:rsidRPr="006B6AB5" w:rsidRDefault="00A64C68" w:rsidP="00147DA5">
            <w:pPr>
              <w:spacing w:after="0" w:line="360" w:lineRule="auto"/>
              <w:rPr>
                <w:rFonts w:ascii="Times New Roman" w:hAnsi="Times New Roman"/>
                <w:sz w:val="24"/>
                <w:szCs w:val="24"/>
              </w:rPr>
            </w:pPr>
            <w:r w:rsidRPr="00A64C68">
              <w:rPr>
                <w:rFonts w:ascii="Times New Roman" w:hAnsi="Times New Roman"/>
                <w:sz w:val="24"/>
                <w:szCs w:val="24"/>
              </w:rPr>
              <w:t>- Практика первой помощи: Владение навыками оказания первой помощи, что является критически важным в условиях чрезвычайных ситуаций или при травмах.</w:t>
            </w:r>
          </w:p>
        </w:tc>
        <w:tc>
          <w:tcPr>
            <w:tcW w:w="3655" w:type="dxa"/>
          </w:tcPr>
          <w:p w14:paraId="152E74FE" w14:textId="16BB0E8F" w:rsid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«отлично»: Глубокое знание порядка оказания первой помощи с примерами успешного выполнения действий в экстренных ситуациях.</w:t>
            </w:r>
          </w:p>
          <w:p w14:paraId="056AE420" w14:textId="7D8FCF18" w:rsidR="00EB4EFA"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«хорошо»: Знание основных правил оказания первой помощи и уверенное выполнение простых процедур.</w:t>
            </w:r>
          </w:p>
          <w:p w14:paraId="1349BE8A" w14:textId="672EB1E1" w:rsidR="00147DA5" w:rsidRPr="006B6AB5" w:rsidRDefault="00EB4EFA" w:rsidP="00EB4EFA">
            <w:pPr>
              <w:spacing w:line="360" w:lineRule="auto"/>
              <w:rPr>
                <w:rFonts w:ascii="Times New Roman" w:hAnsi="Times New Roman"/>
                <w:sz w:val="24"/>
                <w:szCs w:val="24"/>
              </w:rPr>
            </w:pPr>
            <w:r w:rsidRPr="00EB4EFA">
              <w:rPr>
                <w:rFonts w:ascii="Times New Roman" w:hAnsi="Times New Roman"/>
                <w:sz w:val="24"/>
                <w:szCs w:val="24"/>
              </w:rPr>
              <w:t>Оценка «удовлетворительно»: Основные правила известны, однако выполнение действий требует дополнительной практики.</w:t>
            </w:r>
          </w:p>
        </w:tc>
      </w:tr>
    </w:tbl>
    <w:p w14:paraId="2C3102C6" w14:textId="77777777" w:rsidR="006F6153" w:rsidRPr="006B6AB5" w:rsidRDefault="006F6153" w:rsidP="006B6AB5">
      <w:pPr>
        <w:spacing w:line="360" w:lineRule="auto"/>
        <w:jc w:val="right"/>
        <w:rPr>
          <w:rFonts w:ascii="Times New Roman" w:hAnsi="Times New Roman"/>
          <w:b/>
          <w:i/>
          <w:sz w:val="24"/>
          <w:szCs w:val="24"/>
        </w:rPr>
      </w:pPr>
    </w:p>
    <w:p w14:paraId="61C06D30" w14:textId="77777777" w:rsidR="005E16B5" w:rsidRPr="006B6AB5" w:rsidRDefault="005E16B5" w:rsidP="006B6AB5">
      <w:pPr>
        <w:spacing w:line="360" w:lineRule="auto"/>
        <w:jc w:val="right"/>
        <w:rPr>
          <w:rFonts w:ascii="Times New Roman" w:hAnsi="Times New Roman"/>
          <w:b/>
          <w:i/>
          <w:sz w:val="24"/>
          <w:szCs w:val="24"/>
        </w:rPr>
      </w:pPr>
    </w:p>
    <w:p w14:paraId="62A1AB58" w14:textId="13BC2934" w:rsidR="005E16B5" w:rsidRPr="00A64C68" w:rsidRDefault="005E16B5" w:rsidP="00A64C68">
      <w:pPr>
        <w:spacing w:line="360" w:lineRule="auto"/>
        <w:rPr>
          <w:rFonts w:ascii="Times New Roman" w:hAnsi="Times New Roman"/>
          <w:b/>
          <w:i/>
          <w:sz w:val="24"/>
          <w:szCs w:val="24"/>
        </w:rPr>
      </w:pPr>
    </w:p>
    <w:p w14:paraId="50B45BD8" w14:textId="77777777" w:rsidR="005E16B5" w:rsidRDefault="005E16B5" w:rsidP="00E540E0">
      <w:pPr>
        <w:spacing w:line="360" w:lineRule="auto"/>
        <w:rPr>
          <w:rFonts w:ascii="Times New Roman" w:hAnsi="Times New Roman"/>
          <w:b/>
          <w:i/>
        </w:rPr>
      </w:pPr>
    </w:p>
    <w:sectPr w:rsidR="005E16B5" w:rsidSect="00452D30">
      <w:pgSz w:w="11906" w:h="16838"/>
      <w:pgMar w:top="1134" w:right="1701" w:bottom="1134"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75C17" w14:textId="77777777" w:rsidR="00BE28AD" w:rsidRDefault="00BE28AD" w:rsidP="006F6153">
      <w:pPr>
        <w:spacing w:after="0" w:line="240" w:lineRule="auto"/>
      </w:pPr>
      <w:r>
        <w:separator/>
      </w:r>
    </w:p>
  </w:endnote>
  <w:endnote w:type="continuationSeparator" w:id="0">
    <w:p w14:paraId="56CADD1E" w14:textId="77777777" w:rsidR="00BE28AD" w:rsidRDefault="00BE28AD"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auto"/>
    <w:pitch w:val="default"/>
    <w:sig w:usb0="00000000" w:usb1="0000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pitch w:val="default"/>
    <w:sig w:usb0="00000000" w:usb1="00000000" w:usb2="00000010" w:usb3="00000000" w:csb0="00080000" w:csb1="00000000"/>
  </w:font>
  <w:font w:name="Segoe UI">
    <w:panose1 w:val="020B0502040204020203"/>
    <w:charset w:val="CC"/>
    <w:family w:val="swiss"/>
    <w:pitch w:val="default"/>
    <w:sig w:usb0="E4002EFF" w:usb1="C000E47F" w:usb2="00000009" w:usb3="00000000" w:csb0="200001FF" w:csb1="00000000"/>
  </w:font>
  <w:font w:name="Verdana">
    <w:panose1 w:val="020B0604030504040204"/>
    <w:charset w:val="CC"/>
    <w:family w:val="swiss"/>
    <w:pitch w:val="default"/>
    <w:sig w:usb0="A00006FF" w:usb1="4000205B" w:usb2="00000010" w:usb3="00000000" w:csb0="2000019F" w:csb1="00000000"/>
  </w:font>
  <w:font w:name="Georgia">
    <w:panose1 w:val="02040502050405020303"/>
    <w:charset w:val="CC"/>
    <w:family w:val="roman"/>
    <w:pitch w:val="default"/>
    <w:sig w:usb0="00000287" w:usb1="00000000" w:usb2="00000000" w:usb3="00000000" w:csb0="2000009F" w:csb1="00000000"/>
  </w:font>
  <w:font w:name="Cambria">
    <w:panose1 w:val="02040503050406030204"/>
    <w:charset w:val="CC"/>
    <w:family w:val="roman"/>
    <w:pitch w:val="default"/>
    <w:sig w:usb0="E00006FF" w:usb1="420024FF" w:usb2="02000000" w:usb3="00000000" w:csb0="2000019F" w:csb1="00000000"/>
  </w:font>
  <w:font w:name="Arial Unicode MS">
    <w:panose1 w:val="020B0604020202020204"/>
    <w:charset w:val="80"/>
    <w:family w:val="swiss"/>
    <w:pitch w:val="default"/>
    <w:sig w:usb0="00000000" w:usb1="00000000"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4E7837" w14:textId="77777777" w:rsidR="00BE28AD" w:rsidRDefault="00BE28AD" w:rsidP="006F6153">
      <w:pPr>
        <w:spacing w:after="0" w:line="240" w:lineRule="auto"/>
      </w:pPr>
      <w:r>
        <w:separator/>
      </w:r>
    </w:p>
  </w:footnote>
  <w:footnote w:type="continuationSeparator" w:id="0">
    <w:p w14:paraId="776831F7" w14:textId="77777777" w:rsidR="00BE28AD" w:rsidRDefault="00BE28AD"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046E2D70"/>
    <w:lvl w:ilvl="0">
      <w:start w:val="1"/>
      <w:numFmt w:val="bullet"/>
      <w:pStyle w:val="a"/>
      <w:lvlText w:val=""/>
      <w:lvlJc w:val="left"/>
      <w:pPr>
        <w:tabs>
          <w:tab w:val="num" w:pos="927"/>
        </w:tabs>
        <w:ind w:left="927" w:hanging="360"/>
      </w:pPr>
      <w:rPr>
        <w:rFonts w:ascii="Symbol" w:hAnsi="Symbol" w:hint="default"/>
      </w:rPr>
    </w:lvl>
  </w:abstractNum>
  <w:abstractNum w:abstractNumId="1" w15:restartNumberingAfterBreak="0">
    <w:nsid w:val="00E912C6"/>
    <w:multiLevelType w:val="hybridMultilevel"/>
    <w:tmpl w:val="271A52BC"/>
    <w:lvl w:ilvl="0" w:tplc="55B8C724">
      <w:start w:val="1"/>
      <w:numFmt w:val="decimal"/>
      <w:lvlText w:val="%1."/>
      <w:lvlJc w:val="left"/>
      <w:pPr>
        <w:ind w:left="720" w:hanging="360"/>
      </w:pPr>
      <w:rPr>
        <w:rFonts w:hint="default"/>
        <w:b w:val="0"/>
        <w:bCs/>
        <w:i w:val="0"/>
        <w:i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F675815"/>
    <w:multiLevelType w:val="hybridMultilevel"/>
    <w:tmpl w:val="B4AA791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225D0A2D"/>
    <w:multiLevelType w:val="hybridMultilevel"/>
    <w:tmpl w:val="D86054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DF5583"/>
    <w:multiLevelType w:val="hybridMultilevel"/>
    <w:tmpl w:val="C628A1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396C30A1"/>
    <w:multiLevelType w:val="hybridMultilevel"/>
    <w:tmpl w:val="69F200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FBB2B05"/>
    <w:multiLevelType w:val="hybridMultilevel"/>
    <w:tmpl w:val="5518F1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45B14FE"/>
    <w:multiLevelType w:val="hybridMultilevel"/>
    <w:tmpl w:val="C28057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B496A03"/>
    <w:multiLevelType w:val="hybridMultilevel"/>
    <w:tmpl w:val="9BFA2FEE"/>
    <w:lvl w:ilvl="0" w:tplc="3E4E9824">
      <w:start w:val="1"/>
      <w:numFmt w:val="decimal"/>
      <w:lvlText w:val="%1."/>
      <w:lvlJc w:val="left"/>
      <w:pPr>
        <w:ind w:left="720" w:hanging="360"/>
      </w:pPr>
      <w:rPr>
        <w:rFonts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DEF1C34"/>
    <w:multiLevelType w:val="hybridMultilevel"/>
    <w:tmpl w:val="588A2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5"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66B64D2"/>
    <w:multiLevelType w:val="hybridMultilevel"/>
    <w:tmpl w:val="960CF5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768B737E"/>
    <w:multiLevelType w:val="hybridMultilevel"/>
    <w:tmpl w:val="C5F4DB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313532165">
    <w:abstractNumId w:val="16"/>
  </w:num>
  <w:num w:numId="2" w16cid:durableId="913395982">
    <w:abstractNumId w:val="15"/>
  </w:num>
  <w:num w:numId="3" w16cid:durableId="913441038">
    <w:abstractNumId w:val="4"/>
  </w:num>
  <w:num w:numId="4" w16cid:durableId="1185899000">
    <w:abstractNumId w:val="18"/>
  </w:num>
  <w:num w:numId="5" w16cid:durableId="1023940420">
    <w:abstractNumId w:val="7"/>
  </w:num>
  <w:num w:numId="6" w16cid:durableId="63796170">
    <w:abstractNumId w:val="3"/>
  </w:num>
  <w:num w:numId="7" w16cid:durableId="1588349401">
    <w:abstractNumId w:val="0"/>
  </w:num>
  <w:num w:numId="8" w16cid:durableId="1476486294">
    <w:abstractNumId w:val="2"/>
  </w:num>
  <w:num w:numId="9" w16cid:durableId="1298532501">
    <w:abstractNumId w:val="10"/>
  </w:num>
  <w:num w:numId="10" w16cid:durableId="1869563045">
    <w:abstractNumId w:val="1"/>
  </w:num>
  <w:num w:numId="11" w16cid:durableId="302346841">
    <w:abstractNumId w:val="19"/>
  </w:num>
  <w:num w:numId="12" w16cid:durableId="1325938771">
    <w:abstractNumId w:val="11"/>
  </w:num>
  <w:num w:numId="13" w16cid:durableId="679815640">
    <w:abstractNumId w:val="12"/>
  </w:num>
  <w:num w:numId="14" w16cid:durableId="670334053">
    <w:abstractNumId w:val="13"/>
  </w:num>
  <w:num w:numId="15" w16cid:durableId="2004812325">
    <w:abstractNumId w:val="6"/>
  </w:num>
  <w:num w:numId="16" w16cid:durableId="441152340">
    <w:abstractNumId w:val="5"/>
  </w:num>
  <w:num w:numId="17" w16cid:durableId="1270088506">
    <w:abstractNumId w:val="8"/>
  </w:num>
  <w:num w:numId="18" w16cid:durableId="1812092583">
    <w:abstractNumId w:val="17"/>
  </w:num>
  <w:num w:numId="19" w16cid:durableId="2021925074">
    <w:abstractNumId w:val="9"/>
  </w:num>
  <w:num w:numId="20" w16cid:durableId="1793942369">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73D4B"/>
    <w:rsid w:val="000A7BB3"/>
    <w:rsid w:val="000B7A05"/>
    <w:rsid w:val="000D13AB"/>
    <w:rsid w:val="00100BAB"/>
    <w:rsid w:val="001039AB"/>
    <w:rsid w:val="0010590C"/>
    <w:rsid w:val="00147DA5"/>
    <w:rsid w:val="00153A3F"/>
    <w:rsid w:val="00171E5B"/>
    <w:rsid w:val="00185CC1"/>
    <w:rsid w:val="001A58D6"/>
    <w:rsid w:val="001E03C6"/>
    <w:rsid w:val="001E2510"/>
    <w:rsid w:val="001E5E6F"/>
    <w:rsid w:val="002154C6"/>
    <w:rsid w:val="002229B1"/>
    <w:rsid w:val="00286617"/>
    <w:rsid w:val="002B3159"/>
    <w:rsid w:val="002D0402"/>
    <w:rsid w:val="002D722C"/>
    <w:rsid w:val="002E391C"/>
    <w:rsid w:val="00385BC1"/>
    <w:rsid w:val="00386413"/>
    <w:rsid w:val="003C0C92"/>
    <w:rsid w:val="003D7B62"/>
    <w:rsid w:val="004241E8"/>
    <w:rsid w:val="00452D30"/>
    <w:rsid w:val="004E1A93"/>
    <w:rsid w:val="004F56C9"/>
    <w:rsid w:val="00531B38"/>
    <w:rsid w:val="005626CF"/>
    <w:rsid w:val="005751D9"/>
    <w:rsid w:val="005920E5"/>
    <w:rsid w:val="005965D9"/>
    <w:rsid w:val="005A40BF"/>
    <w:rsid w:val="005A600A"/>
    <w:rsid w:val="005D68C5"/>
    <w:rsid w:val="005E16B5"/>
    <w:rsid w:val="00601945"/>
    <w:rsid w:val="006347A4"/>
    <w:rsid w:val="00676AEC"/>
    <w:rsid w:val="00680A4B"/>
    <w:rsid w:val="006829BA"/>
    <w:rsid w:val="006B6AB5"/>
    <w:rsid w:val="006E7DB6"/>
    <w:rsid w:val="006F6153"/>
    <w:rsid w:val="006F688E"/>
    <w:rsid w:val="00740782"/>
    <w:rsid w:val="00782603"/>
    <w:rsid w:val="007A2FEE"/>
    <w:rsid w:val="007C4967"/>
    <w:rsid w:val="007D1064"/>
    <w:rsid w:val="007D4D37"/>
    <w:rsid w:val="007D7707"/>
    <w:rsid w:val="007E4DCB"/>
    <w:rsid w:val="00853702"/>
    <w:rsid w:val="00856B40"/>
    <w:rsid w:val="008860A7"/>
    <w:rsid w:val="008A7763"/>
    <w:rsid w:val="008E08BD"/>
    <w:rsid w:val="008F460A"/>
    <w:rsid w:val="009026EA"/>
    <w:rsid w:val="00921695"/>
    <w:rsid w:val="00934ABF"/>
    <w:rsid w:val="00935AC3"/>
    <w:rsid w:val="00960065"/>
    <w:rsid w:val="009A12EB"/>
    <w:rsid w:val="009B2416"/>
    <w:rsid w:val="009C040E"/>
    <w:rsid w:val="00A15E1C"/>
    <w:rsid w:val="00A17F1F"/>
    <w:rsid w:val="00A42A01"/>
    <w:rsid w:val="00A4315E"/>
    <w:rsid w:val="00A64C68"/>
    <w:rsid w:val="00A72C80"/>
    <w:rsid w:val="00AB24A6"/>
    <w:rsid w:val="00AE24DC"/>
    <w:rsid w:val="00B25EF5"/>
    <w:rsid w:val="00B67E57"/>
    <w:rsid w:val="00B857D6"/>
    <w:rsid w:val="00B974CD"/>
    <w:rsid w:val="00BE28AD"/>
    <w:rsid w:val="00BE799F"/>
    <w:rsid w:val="00C92AF8"/>
    <w:rsid w:val="00C968F1"/>
    <w:rsid w:val="00CD449C"/>
    <w:rsid w:val="00CD741B"/>
    <w:rsid w:val="00CE027C"/>
    <w:rsid w:val="00CE6695"/>
    <w:rsid w:val="00D32D8F"/>
    <w:rsid w:val="00D47B0B"/>
    <w:rsid w:val="00DB4C0A"/>
    <w:rsid w:val="00DC7E38"/>
    <w:rsid w:val="00E133B2"/>
    <w:rsid w:val="00E17DB9"/>
    <w:rsid w:val="00E4227B"/>
    <w:rsid w:val="00E540E0"/>
    <w:rsid w:val="00E7066D"/>
    <w:rsid w:val="00E76E26"/>
    <w:rsid w:val="00EB4401"/>
    <w:rsid w:val="00EB4EFA"/>
    <w:rsid w:val="00EB6303"/>
    <w:rsid w:val="00EF0365"/>
    <w:rsid w:val="00F10536"/>
    <w:rsid w:val="00F2164C"/>
    <w:rsid w:val="00F2412C"/>
    <w:rsid w:val="00F46AFD"/>
    <w:rsid w:val="00F810EB"/>
    <w:rsid w:val="00F8622D"/>
    <w:rsid w:val="00F95FE9"/>
    <w:rsid w:val="00FC2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935AC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semiHidden/>
    <w:unhideWhenUsed/>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6853203">
      <w:bodyDiv w:val="1"/>
      <w:marLeft w:val="0"/>
      <w:marRight w:val="0"/>
      <w:marTop w:val="0"/>
      <w:marBottom w:val="0"/>
      <w:divBdr>
        <w:top w:val="none" w:sz="0" w:space="0" w:color="auto"/>
        <w:left w:val="none" w:sz="0" w:space="0" w:color="auto"/>
        <w:bottom w:val="none" w:sz="0" w:space="0" w:color="auto"/>
        <w:right w:val="none" w:sz="0" w:space="0" w:color="auto"/>
      </w:divBdr>
    </w:div>
    <w:div w:id="1788892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21</Pages>
  <Words>4118</Words>
  <Characters>23474</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User</cp:lastModifiedBy>
  <cp:revision>10</cp:revision>
  <cp:lastPrinted>2025-06-23T12:45:00Z</cp:lastPrinted>
  <dcterms:created xsi:type="dcterms:W3CDTF">2025-06-25T05:24:00Z</dcterms:created>
  <dcterms:modified xsi:type="dcterms:W3CDTF">2026-03-26T11:54:00Z</dcterms:modified>
</cp:coreProperties>
</file>